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41" w:rsidRPr="00C45BE2" w:rsidRDefault="00083885" w:rsidP="00C45BE2">
      <w:pPr>
        <w:ind w:left="4536"/>
        <w:outlineLvl w:val="0"/>
        <w:rPr>
          <w:sz w:val="26"/>
        </w:rPr>
      </w:pPr>
      <w:bookmarkStart w:id="0" w:name="_GoBack"/>
      <w:bookmarkEnd w:id="0"/>
      <w:r w:rsidRPr="00C45BE2">
        <w:rPr>
          <w:sz w:val="26"/>
        </w:rPr>
        <w:t>Приложение 2</w:t>
      </w:r>
    </w:p>
    <w:p w:rsidR="00CE6841" w:rsidRPr="00C45BE2" w:rsidRDefault="00CE6841" w:rsidP="00C45BE2">
      <w:pPr>
        <w:ind w:left="4536"/>
        <w:outlineLvl w:val="0"/>
        <w:rPr>
          <w:sz w:val="26"/>
        </w:rPr>
      </w:pPr>
      <w:r w:rsidRPr="00C45BE2">
        <w:rPr>
          <w:sz w:val="26"/>
        </w:rPr>
        <w:t>к муниципальной программе «Защита населения и территории от чрезвычайных ситуаций, обеспечение пожарной безопасностиобъектов муниципальной собственности»</w:t>
      </w:r>
      <w:r w:rsidR="002C5621" w:rsidRPr="00C45BE2">
        <w:rPr>
          <w:sz w:val="26"/>
        </w:rPr>
        <w:t xml:space="preserve"> на 201</w:t>
      </w:r>
      <w:r w:rsidR="000F3683">
        <w:rPr>
          <w:sz w:val="26"/>
        </w:rPr>
        <w:t>5</w:t>
      </w:r>
      <w:r w:rsidR="002C5621" w:rsidRPr="00C45BE2">
        <w:rPr>
          <w:sz w:val="26"/>
        </w:rPr>
        <w:t>-201</w:t>
      </w:r>
      <w:r w:rsidR="000F3683">
        <w:rPr>
          <w:sz w:val="26"/>
        </w:rPr>
        <w:t>7</w:t>
      </w:r>
      <w:r w:rsidR="002C5621" w:rsidRPr="00C45BE2">
        <w:rPr>
          <w:sz w:val="26"/>
        </w:rPr>
        <w:t xml:space="preserve"> гг.</w:t>
      </w:r>
      <w:r w:rsidR="00C45BE2" w:rsidRPr="00C45BE2">
        <w:rPr>
          <w:sz w:val="26"/>
          <w:szCs w:val="26"/>
        </w:rPr>
        <w:t xml:space="preserve">, утвержденной постановлением Администрации города Норильска </w:t>
      </w:r>
      <w:r w:rsidR="00A07F9A">
        <w:rPr>
          <w:sz w:val="26"/>
          <w:szCs w:val="26"/>
        </w:rPr>
        <w:br/>
      </w:r>
      <w:r w:rsidR="00C45BE2" w:rsidRPr="00C45BE2">
        <w:rPr>
          <w:sz w:val="26"/>
          <w:szCs w:val="26"/>
        </w:rPr>
        <w:t>от</w:t>
      </w:r>
      <w:r w:rsidR="00486B44">
        <w:rPr>
          <w:sz w:val="26"/>
          <w:szCs w:val="26"/>
        </w:rPr>
        <w:t xml:space="preserve">  08.12.2014   </w:t>
      </w:r>
      <w:r w:rsidR="00311A87">
        <w:rPr>
          <w:sz w:val="26"/>
          <w:szCs w:val="26"/>
        </w:rPr>
        <w:t xml:space="preserve">№ </w:t>
      </w:r>
      <w:r w:rsidR="00486B44">
        <w:rPr>
          <w:sz w:val="26"/>
          <w:szCs w:val="26"/>
        </w:rPr>
        <w:t>690</w:t>
      </w:r>
    </w:p>
    <w:p w:rsidR="00CE6841" w:rsidRDefault="00CE6841" w:rsidP="00CE6841">
      <w:pPr>
        <w:jc w:val="center"/>
        <w:outlineLvl w:val="0"/>
        <w:rPr>
          <w:sz w:val="26"/>
        </w:rPr>
      </w:pPr>
    </w:p>
    <w:p w:rsidR="00813D27" w:rsidRDefault="00813D27" w:rsidP="00CE6841">
      <w:pPr>
        <w:jc w:val="center"/>
        <w:outlineLvl w:val="0"/>
        <w:rPr>
          <w:sz w:val="26"/>
        </w:rPr>
      </w:pPr>
    </w:p>
    <w:p w:rsidR="000A064B" w:rsidRDefault="00EA1BE0" w:rsidP="000A064B">
      <w:pPr>
        <w:pStyle w:val="a3"/>
        <w:jc w:val="center"/>
        <w:outlineLvl w:val="0"/>
        <w:rPr>
          <w:sz w:val="26"/>
          <w:szCs w:val="26"/>
        </w:rPr>
      </w:pPr>
      <w:r w:rsidRPr="00202244">
        <w:rPr>
          <w:sz w:val="26"/>
        </w:rPr>
        <w:t>1. Паспорт подпрограммы</w:t>
      </w:r>
      <w:r w:rsidR="002C5C3B" w:rsidRPr="00202244">
        <w:rPr>
          <w:sz w:val="26"/>
        </w:rPr>
        <w:t xml:space="preserve"> </w:t>
      </w:r>
      <w:r w:rsidR="002C5C3B" w:rsidRPr="000A064B">
        <w:rPr>
          <w:sz w:val="26"/>
          <w:szCs w:val="26"/>
        </w:rPr>
        <w:t>«Обеспечение пожарной безопасности»</w:t>
      </w:r>
      <w:r w:rsidR="00536C3C" w:rsidRPr="000A064B">
        <w:rPr>
          <w:sz w:val="26"/>
          <w:szCs w:val="26"/>
        </w:rPr>
        <w:t xml:space="preserve"> </w:t>
      </w:r>
    </w:p>
    <w:p w:rsidR="000A064B" w:rsidRPr="00AC2458" w:rsidRDefault="000A064B" w:rsidP="000A064B">
      <w:pPr>
        <w:pStyle w:val="a3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на 2015 -2017 </w:t>
      </w:r>
      <w:r w:rsidRPr="00BE05DA">
        <w:rPr>
          <w:sz w:val="26"/>
          <w:szCs w:val="26"/>
        </w:rPr>
        <w:t xml:space="preserve">гг. </w:t>
      </w:r>
      <w:r>
        <w:rPr>
          <w:sz w:val="26"/>
          <w:szCs w:val="26"/>
        </w:rPr>
        <w:t>муниципальной программы «Защита населения и               территории от чрезвычайных ситуаций, обеспечение пожарной                  безопасности объектов муниципальной собственности» на 2015-2017 гг.            (далее – подпрограмма 2)</w:t>
      </w:r>
    </w:p>
    <w:p w:rsidR="00EA1BE0" w:rsidRPr="00202244" w:rsidRDefault="00EA1BE0" w:rsidP="00536C3C">
      <w:pPr>
        <w:outlineLvl w:val="0"/>
        <w:rPr>
          <w:sz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7299"/>
      </w:tblGrid>
      <w:tr w:rsidR="002C5C3B" w:rsidRPr="00202244" w:rsidTr="00A12D70">
        <w:tc>
          <w:tcPr>
            <w:tcW w:w="2448" w:type="dxa"/>
          </w:tcPr>
          <w:p w:rsidR="002C5C3B" w:rsidRPr="00202244" w:rsidRDefault="002C5C3B" w:rsidP="000A064B">
            <w:pPr>
              <w:rPr>
                <w:sz w:val="26"/>
              </w:rPr>
            </w:pPr>
            <w:r w:rsidRPr="00202244">
              <w:rPr>
                <w:sz w:val="26"/>
              </w:rPr>
              <w:t>Соис</w:t>
            </w:r>
            <w:r w:rsidR="00075A15" w:rsidRPr="00202244">
              <w:rPr>
                <w:sz w:val="26"/>
              </w:rPr>
              <w:t>полни</w:t>
            </w:r>
            <w:r w:rsidRPr="00202244">
              <w:rPr>
                <w:sz w:val="26"/>
              </w:rPr>
              <w:t xml:space="preserve">тель </w:t>
            </w:r>
            <w:r w:rsidR="000A064B">
              <w:rPr>
                <w:sz w:val="26"/>
              </w:rPr>
              <w:t xml:space="preserve">муниципальной программы </w:t>
            </w:r>
            <w:r w:rsidRPr="00202244">
              <w:rPr>
                <w:sz w:val="26"/>
              </w:rPr>
              <w:t>(ответственный исполнитель подпрограммы</w:t>
            </w:r>
            <w:r w:rsidR="000A064B">
              <w:rPr>
                <w:sz w:val="26"/>
              </w:rPr>
              <w:t xml:space="preserve"> 2</w:t>
            </w:r>
            <w:r w:rsidRPr="00202244">
              <w:rPr>
                <w:sz w:val="26"/>
              </w:rPr>
              <w:t>)</w:t>
            </w:r>
          </w:p>
        </w:tc>
        <w:tc>
          <w:tcPr>
            <w:tcW w:w="7299" w:type="dxa"/>
          </w:tcPr>
          <w:p w:rsidR="002C5C3B" w:rsidRPr="00202244" w:rsidRDefault="002C5C3B" w:rsidP="00762684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>Управление капитальных ремонтов и строительства Администрации города Норильска</w:t>
            </w:r>
          </w:p>
        </w:tc>
      </w:tr>
      <w:tr w:rsidR="002C5C3B" w:rsidRPr="00202244" w:rsidTr="00A4583E">
        <w:trPr>
          <w:trHeight w:val="4540"/>
        </w:trPr>
        <w:tc>
          <w:tcPr>
            <w:tcW w:w="2448" w:type="dxa"/>
          </w:tcPr>
          <w:p w:rsidR="002C5C3B" w:rsidRPr="00202244" w:rsidRDefault="002C5C3B" w:rsidP="000A064B">
            <w:pPr>
              <w:rPr>
                <w:sz w:val="26"/>
              </w:rPr>
            </w:pPr>
            <w:r w:rsidRPr="00202244">
              <w:rPr>
                <w:sz w:val="26"/>
              </w:rPr>
              <w:t xml:space="preserve">Участники подпрограммы </w:t>
            </w:r>
            <w:r w:rsidR="000A064B">
              <w:rPr>
                <w:sz w:val="26"/>
              </w:rPr>
              <w:t>2</w:t>
            </w:r>
          </w:p>
        </w:tc>
        <w:tc>
          <w:tcPr>
            <w:tcW w:w="7299" w:type="dxa"/>
          </w:tcPr>
          <w:p w:rsidR="002C5C3B" w:rsidRPr="00202244" w:rsidRDefault="002C5C3B" w:rsidP="00762684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 xml:space="preserve">Управление общего и дошкольного образования </w:t>
            </w:r>
            <w:r w:rsidR="00075A15" w:rsidRPr="00202244">
              <w:rPr>
                <w:sz w:val="26"/>
              </w:rPr>
              <w:t xml:space="preserve">Администрации </w:t>
            </w:r>
            <w:r w:rsidRPr="00202244">
              <w:rPr>
                <w:sz w:val="26"/>
              </w:rPr>
              <w:t>города Норильска;</w:t>
            </w:r>
          </w:p>
          <w:p w:rsidR="002C5C3B" w:rsidRPr="00202244" w:rsidRDefault="002C5C3B" w:rsidP="00762684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>Управление по делам культуры и искусства Администрации города Норильска;</w:t>
            </w:r>
          </w:p>
          <w:p w:rsidR="002C5C3B" w:rsidRPr="00202244" w:rsidRDefault="00075A15" w:rsidP="00762684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>Управление по спорту</w:t>
            </w:r>
            <w:r w:rsidR="000A064B">
              <w:rPr>
                <w:sz w:val="26"/>
              </w:rPr>
              <w:t xml:space="preserve"> и</w:t>
            </w:r>
            <w:r w:rsidRPr="00202244">
              <w:rPr>
                <w:sz w:val="26"/>
              </w:rPr>
              <w:t xml:space="preserve"> туризму Администрации города Норильска</w:t>
            </w:r>
            <w:r w:rsidR="002C5C3B" w:rsidRPr="00202244">
              <w:rPr>
                <w:sz w:val="26"/>
              </w:rPr>
              <w:t>;</w:t>
            </w:r>
          </w:p>
          <w:p w:rsidR="002C5C3B" w:rsidRPr="00202244" w:rsidRDefault="002C5C3B" w:rsidP="00762684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>Управление социальной политики Администрации города Норильска;</w:t>
            </w:r>
          </w:p>
          <w:p w:rsidR="00075A15" w:rsidRPr="00202244" w:rsidRDefault="00075A15" w:rsidP="00762684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>Управление имущества Администрации города Норильска</w:t>
            </w:r>
            <w:r w:rsidR="000A064B">
              <w:rPr>
                <w:sz w:val="26"/>
              </w:rPr>
              <w:t>;</w:t>
            </w:r>
          </w:p>
          <w:p w:rsidR="002C5C3B" w:rsidRPr="00202244" w:rsidRDefault="002C5C3B" w:rsidP="00762684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>Управление жилищного фонда Администрации города Норильска;</w:t>
            </w:r>
          </w:p>
          <w:p w:rsidR="000A064B" w:rsidRDefault="00A4583E" w:rsidP="000A064B">
            <w:pPr>
              <w:jc w:val="both"/>
              <w:rPr>
                <w:sz w:val="26"/>
              </w:rPr>
            </w:pPr>
            <w:r>
              <w:rPr>
                <w:sz w:val="26"/>
              </w:rPr>
              <w:t>Кайерканское территориальное управление</w:t>
            </w:r>
            <w:r w:rsidR="000A064B">
              <w:rPr>
                <w:sz w:val="26"/>
              </w:rPr>
              <w:t xml:space="preserve"> Администрации города Норильска;</w:t>
            </w:r>
          </w:p>
          <w:p w:rsidR="000A064B" w:rsidRDefault="000A064B" w:rsidP="000A064B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 xml:space="preserve">МКУ «Служба спасения»; </w:t>
            </w:r>
          </w:p>
          <w:p w:rsidR="002C5C3B" w:rsidRPr="00202244" w:rsidRDefault="000A064B" w:rsidP="000A064B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>МБУ «Ав</w:t>
            </w:r>
            <w:r>
              <w:rPr>
                <w:sz w:val="26"/>
              </w:rPr>
              <w:t>тохозяйство».</w:t>
            </w:r>
          </w:p>
        </w:tc>
      </w:tr>
      <w:tr w:rsidR="002C5C3B" w:rsidRPr="00202244" w:rsidTr="00A12D70">
        <w:tc>
          <w:tcPr>
            <w:tcW w:w="2448" w:type="dxa"/>
          </w:tcPr>
          <w:p w:rsidR="002C5C3B" w:rsidRPr="00202244" w:rsidRDefault="002C5C3B" w:rsidP="000A064B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 xml:space="preserve">Цель подпрограммы </w:t>
            </w:r>
            <w:r w:rsidR="000A064B">
              <w:rPr>
                <w:sz w:val="26"/>
              </w:rPr>
              <w:t>2</w:t>
            </w:r>
          </w:p>
        </w:tc>
        <w:tc>
          <w:tcPr>
            <w:tcW w:w="7299" w:type="dxa"/>
          </w:tcPr>
          <w:p w:rsidR="002C5C3B" w:rsidRPr="00202244" w:rsidRDefault="00726B8C" w:rsidP="00726B8C">
            <w:pPr>
              <w:jc w:val="both"/>
              <w:rPr>
                <w:color w:val="000000"/>
                <w:sz w:val="26"/>
              </w:rPr>
            </w:pPr>
            <w:r>
              <w:rPr>
                <w:sz w:val="26"/>
                <w:szCs w:val="26"/>
              </w:rPr>
              <w:t>Обеспечение</w:t>
            </w:r>
            <w:r w:rsidR="002C5C3B" w:rsidRPr="00202244">
              <w:rPr>
                <w:sz w:val="26"/>
                <w:szCs w:val="26"/>
              </w:rPr>
              <w:t xml:space="preserve"> пожарной безопасности</w:t>
            </w:r>
            <w:r>
              <w:rPr>
                <w:sz w:val="26"/>
                <w:szCs w:val="26"/>
              </w:rPr>
              <w:t xml:space="preserve"> на объектах муниципальнойсобственности</w:t>
            </w:r>
          </w:p>
        </w:tc>
      </w:tr>
      <w:tr w:rsidR="002C5C3B" w:rsidRPr="00202244" w:rsidTr="00A12D70">
        <w:tc>
          <w:tcPr>
            <w:tcW w:w="2448" w:type="dxa"/>
          </w:tcPr>
          <w:p w:rsidR="002C5C3B" w:rsidRPr="00202244" w:rsidRDefault="002C5C3B" w:rsidP="000A064B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 xml:space="preserve">Задача подпрограммы </w:t>
            </w:r>
            <w:r w:rsidR="000A064B">
              <w:rPr>
                <w:sz w:val="26"/>
              </w:rPr>
              <w:t>2</w:t>
            </w:r>
          </w:p>
        </w:tc>
        <w:tc>
          <w:tcPr>
            <w:tcW w:w="7299" w:type="dxa"/>
          </w:tcPr>
          <w:p w:rsidR="002C5C3B" w:rsidRPr="00202244" w:rsidRDefault="002C5C3B" w:rsidP="00762684">
            <w:pPr>
              <w:jc w:val="both"/>
              <w:rPr>
                <w:color w:val="000000"/>
                <w:sz w:val="26"/>
              </w:rPr>
            </w:pPr>
            <w:r w:rsidRPr="00202244">
              <w:rPr>
                <w:color w:val="000000"/>
                <w:spacing w:val="6"/>
                <w:sz w:val="26"/>
                <w:szCs w:val="26"/>
              </w:rPr>
              <w:t xml:space="preserve">Приведение объектов муниципальной </w:t>
            </w:r>
            <w:r w:rsidRPr="00202244">
              <w:rPr>
                <w:color w:val="000000"/>
                <w:spacing w:val="4"/>
                <w:sz w:val="26"/>
                <w:szCs w:val="26"/>
              </w:rPr>
              <w:t xml:space="preserve">собственности </w:t>
            </w:r>
            <w:r w:rsidRPr="00202244">
              <w:rPr>
                <w:spacing w:val="-1"/>
                <w:sz w:val="26"/>
                <w:szCs w:val="26"/>
              </w:rPr>
              <w:t>муниципального образования город Норильск</w:t>
            </w:r>
            <w:r w:rsidRPr="00202244">
              <w:rPr>
                <w:color w:val="000000"/>
                <w:spacing w:val="4"/>
                <w:sz w:val="26"/>
                <w:szCs w:val="26"/>
              </w:rPr>
              <w:t xml:space="preserve"> в полное соответствие с требованиями </w:t>
            </w:r>
            <w:r w:rsidRPr="00202244">
              <w:rPr>
                <w:color w:val="000000"/>
                <w:spacing w:val="3"/>
                <w:sz w:val="26"/>
                <w:szCs w:val="26"/>
              </w:rPr>
              <w:t>действующего законодательства по обеспечению пожарной безопасности</w:t>
            </w:r>
            <w:r w:rsidRPr="00202244">
              <w:rPr>
                <w:color w:val="000000"/>
                <w:sz w:val="26"/>
                <w:szCs w:val="26"/>
              </w:rPr>
              <w:t>.</w:t>
            </w:r>
          </w:p>
        </w:tc>
      </w:tr>
      <w:tr w:rsidR="002C5C3B" w:rsidRPr="00202244" w:rsidTr="00A12D70">
        <w:tc>
          <w:tcPr>
            <w:tcW w:w="2448" w:type="dxa"/>
          </w:tcPr>
          <w:p w:rsidR="002C5C3B" w:rsidRPr="00202244" w:rsidRDefault="002C5C3B" w:rsidP="000A064B">
            <w:pPr>
              <w:rPr>
                <w:sz w:val="26"/>
              </w:rPr>
            </w:pPr>
            <w:r w:rsidRPr="00202244">
              <w:rPr>
                <w:sz w:val="26"/>
              </w:rPr>
              <w:t xml:space="preserve">Срок реализации подпрограммы </w:t>
            </w:r>
            <w:r w:rsidR="000A064B">
              <w:rPr>
                <w:sz w:val="26"/>
              </w:rPr>
              <w:t>2</w:t>
            </w:r>
          </w:p>
        </w:tc>
        <w:tc>
          <w:tcPr>
            <w:tcW w:w="7299" w:type="dxa"/>
          </w:tcPr>
          <w:p w:rsidR="002C5C3B" w:rsidRPr="00202244" w:rsidRDefault="002C5C3B" w:rsidP="002C5C3B">
            <w:pPr>
              <w:jc w:val="both"/>
              <w:rPr>
                <w:sz w:val="26"/>
              </w:rPr>
            </w:pPr>
            <w:r w:rsidRPr="00202244">
              <w:rPr>
                <w:sz w:val="26"/>
              </w:rPr>
              <w:t>2015 – 2017 годы</w:t>
            </w:r>
          </w:p>
        </w:tc>
      </w:tr>
      <w:tr w:rsidR="002C5C3B" w:rsidRPr="00202244" w:rsidTr="00A12D70">
        <w:tc>
          <w:tcPr>
            <w:tcW w:w="2448" w:type="dxa"/>
          </w:tcPr>
          <w:p w:rsidR="002C5C3B" w:rsidRPr="00202244" w:rsidRDefault="002C5C3B" w:rsidP="00762684">
            <w:pPr>
              <w:rPr>
                <w:sz w:val="26"/>
              </w:rPr>
            </w:pPr>
            <w:r w:rsidRPr="00202244">
              <w:rPr>
                <w:sz w:val="26"/>
              </w:rPr>
              <w:t xml:space="preserve">Объёмы и источники </w:t>
            </w:r>
            <w:r w:rsidRPr="00202244">
              <w:rPr>
                <w:sz w:val="26"/>
              </w:rPr>
              <w:lastRenderedPageBreak/>
              <w:t xml:space="preserve">финансирования подпрограммы </w:t>
            </w:r>
            <w:r w:rsidR="000A064B">
              <w:rPr>
                <w:sz w:val="26"/>
              </w:rPr>
              <w:t xml:space="preserve">2 </w:t>
            </w:r>
            <w:r w:rsidRPr="00202244">
              <w:rPr>
                <w:sz w:val="26"/>
              </w:rPr>
              <w:t>по годам реализации (тыс. руб.)</w:t>
            </w:r>
          </w:p>
        </w:tc>
        <w:tc>
          <w:tcPr>
            <w:tcW w:w="7299" w:type="dxa"/>
          </w:tcPr>
          <w:p w:rsidR="002C5C3B" w:rsidRPr="00202244" w:rsidRDefault="002C5C3B" w:rsidP="00762684">
            <w:pPr>
              <w:pStyle w:val="a3"/>
              <w:ind w:left="0"/>
              <w:jc w:val="both"/>
              <w:rPr>
                <w:sz w:val="26"/>
              </w:rPr>
            </w:pPr>
            <w:r w:rsidRPr="00202244">
              <w:rPr>
                <w:sz w:val="26"/>
              </w:rPr>
              <w:lastRenderedPageBreak/>
              <w:t xml:space="preserve">Общий объем финансирования подпрограммы составит </w:t>
            </w:r>
            <w:r w:rsidR="00075A15" w:rsidRPr="00202244">
              <w:rPr>
                <w:sz w:val="26"/>
              </w:rPr>
              <w:t xml:space="preserve">57 875,9 </w:t>
            </w:r>
            <w:r w:rsidRPr="00202244">
              <w:rPr>
                <w:sz w:val="26"/>
              </w:rPr>
              <w:t xml:space="preserve">тыс. руб. из средств местного бюджета, из них: </w:t>
            </w:r>
          </w:p>
          <w:p w:rsidR="002C5C3B" w:rsidRPr="00202244" w:rsidRDefault="002C5C3B" w:rsidP="00762684">
            <w:pPr>
              <w:pStyle w:val="a3"/>
              <w:ind w:left="0"/>
              <w:jc w:val="both"/>
              <w:rPr>
                <w:sz w:val="26"/>
              </w:rPr>
            </w:pPr>
            <w:r w:rsidRPr="00202244">
              <w:rPr>
                <w:sz w:val="26"/>
              </w:rPr>
              <w:lastRenderedPageBreak/>
              <w:t xml:space="preserve">2015 год – </w:t>
            </w:r>
            <w:r w:rsidR="00075A15" w:rsidRPr="00202244">
              <w:rPr>
                <w:sz w:val="26"/>
              </w:rPr>
              <w:t>37 732,9</w:t>
            </w:r>
            <w:r w:rsidRPr="00202244">
              <w:rPr>
                <w:sz w:val="26"/>
              </w:rPr>
              <w:t xml:space="preserve"> тыс. руб.; </w:t>
            </w:r>
          </w:p>
          <w:p w:rsidR="002C5C3B" w:rsidRPr="00202244" w:rsidRDefault="002C5C3B" w:rsidP="00762684">
            <w:pPr>
              <w:pStyle w:val="a3"/>
              <w:ind w:left="0"/>
              <w:jc w:val="both"/>
              <w:rPr>
                <w:sz w:val="26"/>
              </w:rPr>
            </w:pPr>
            <w:r w:rsidRPr="00202244">
              <w:rPr>
                <w:sz w:val="26"/>
              </w:rPr>
              <w:t>2016 год –</w:t>
            </w:r>
            <w:r w:rsidR="00075A15" w:rsidRPr="00202244">
              <w:rPr>
                <w:sz w:val="26"/>
              </w:rPr>
              <w:t xml:space="preserve"> 16 231,9 </w:t>
            </w:r>
            <w:r w:rsidRPr="00202244">
              <w:rPr>
                <w:sz w:val="26"/>
              </w:rPr>
              <w:t xml:space="preserve">тыс. руб.; </w:t>
            </w:r>
          </w:p>
          <w:p w:rsidR="002C5C3B" w:rsidRPr="00202244" w:rsidRDefault="002C5C3B" w:rsidP="00075A15">
            <w:pPr>
              <w:pStyle w:val="a3"/>
              <w:ind w:left="0"/>
              <w:jc w:val="both"/>
              <w:rPr>
                <w:sz w:val="26"/>
              </w:rPr>
            </w:pPr>
            <w:r w:rsidRPr="00202244">
              <w:rPr>
                <w:sz w:val="26"/>
              </w:rPr>
              <w:t xml:space="preserve">2017 год – </w:t>
            </w:r>
            <w:r w:rsidR="00075A15" w:rsidRPr="00202244">
              <w:rPr>
                <w:sz w:val="26"/>
              </w:rPr>
              <w:t>3 911,1</w:t>
            </w:r>
            <w:r w:rsidRPr="00202244">
              <w:rPr>
                <w:sz w:val="26"/>
              </w:rPr>
              <w:t xml:space="preserve"> тыс. руб.</w:t>
            </w:r>
          </w:p>
        </w:tc>
      </w:tr>
      <w:tr w:rsidR="002C5C3B" w:rsidRPr="00202244" w:rsidTr="00A12D70">
        <w:tc>
          <w:tcPr>
            <w:tcW w:w="2448" w:type="dxa"/>
          </w:tcPr>
          <w:p w:rsidR="002C5C3B" w:rsidRPr="00202244" w:rsidRDefault="002C5C3B" w:rsidP="000A064B">
            <w:pPr>
              <w:jc w:val="both"/>
              <w:rPr>
                <w:sz w:val="26"/>
                <w:szCs w:val="26"/>
              </w:rPr>
            </w:pPr>
            <w:r w:rsidRPr="00202244">
              <w:rPr>
                <w:sz w:val="26"/>
                <w:szCs w:val="26"/>
              </w:rPr>
              <w:lastRenderedPageBreak/>
              <w:t xml:space="preserve">Основные ожидаемые результаты реализации подпрограммы </w:t>
            </w:r>
            <w:r w:rsidR="000A064B">
              <w:rPr>
                <w:sz w:val="26"/>
                <w:szCs w:val="26"/>
              </w:rPr>
              <w:t>2</w:t>
            </w:r>
            <w:r w:rsidRPr="00202244">
              <w:rPr>
                <w:sz w:val="26"/>
                <w:szCs w:val="26"/>
              </w:rPr>
              <w:t xml:space="preserve"> (индикаторы результативности </w:t>
            </w:r>
            <w:r w:rsidR="000A064B">
              <w:rPr>
                <w:sz w:val="26"/>
                <w:szCs w:val="26"/>
              </w:rPr>
              <w:t>муниципальной программы</w:t>
            </w:r>
            <w:r w:rsidRPr="00202244">
              <w:rPr>
                <w:sz w:val="26"/>
                <w:szCs w:val="26"/>
              </w:rPr>
              <w:t xml:space="preserve"> с ожидаемыми значениями на конец периода реализации подпрограммы </w:t>
            </w:r>
            <w:r w:rsidR="000A064B">
              <w:rPr>
                <w:sz w:val="26"/>
                <w:szCs w:val="26"/>
              </w:rPr>
              <w:t>2</w:t>
            </w:r>
            <w:r w:rsidRPr="00202244">
              <w:rPr>
                <w:sz w:val="26"/>
                <w:szCs w:val="26"/>
              </w:rPr>
              <w:t>)</w:t>
            </w:r>
          </w:p>
        </w:tc>
        <w:tc>
          <w:tcPr>
            <w:tcW w:w="7299" w:type="dxa"/>
          </w:tcPr>
          <w:p w:rsidR="00075A15" w:rsidRPr="00202244" w:rsidRDefault="00075A15" w:rsidP="00075A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</w:rPr>
            </w:pPr>
            <w:r w:rsidRPr="00202244">
              <w:rPr>
                <w:color w:val="000000"/>
                <w:sz w:val="26"/>
                <w:szCs w:val="26"/>
              </w:rPr>
              <w:t xml:space="preserve">1. </w:t>
            </w:r>
            <w:r w:rsidR="00DD3A84" w:rsidRPr="00DD3A84">
              <w:rPr>
                <w:color w:val="000000"/>
                <w:sz w:val="26"/>
                <w:szCs w:val="26"/>
              </w:rPr>
              <w:t>Доля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</w:t>
            </w:r>
            <w:r w:rsidR="00A4583E">
              <w:rPr>
                <w:color w:val="000000"/>
                <w:sz w:val="26"/>
                <w:szCs w:val="26"/>
              </w:rPr>
              <w:t>: 2015 год - 97 %, 2016 год - 98,8 %, 2017 год - 100 %</w:t>
            </w:r>
            <w:r w:rsidR="008F0547">
              <w:rPr>
                <w:color w:val="000000"/>
                <w:sz w:val="26"/>
                <w:szCs w:val="26"/>
              </w:rPr>
              <w:t xml:space="preserve"> (в соответствии с выданными предписаниями за период 2011 - 2014 год</w:t>
            </w:r>
            <w:r w:rsidR="000A064B">
              <w:rPr>
                <w:color w:val="000000"/>
                <w:sz w:val="26"/>
                <w:szCs w:val="26"/>
              </w:rPr>
              <w:t>ы</w:t>
            </w:r>
            <w:r w:rsidR="008F0547">
              <w:rPr>
                <w:color w:val="000000"/>
                <w:sz w:val="26"/>
                <w:szCs w:val="26"/>
              </w:rPr>
              <w:t xml:space="preserve">). </w:t>
            </w:r>
          </w:p>
          <w:p w:rsidR="002C5C3B" w:rsidRPr="00202244" w:rsidRDefault="00075A15" w:rsidP="00075A15">
            <w:pPr>
              <w:pStyle w:val="a3"/>
              <w:ind w:left="0"/>
              <w:jc w:val="both"/>
              <w:rPr>
                <w:sz w:val="26"/>
              </w:rPr>
            </w:pPr>
            <w:r w:rsidRPr="00202244">
              <w:rPr>
                <w:color w:val="000000"/>
                <w:sz w:val="26"/>
                <w:szCs w:val="26"/>
              </w:rPr>
              <w:t>2. 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на год – 100%.</w:t>
            </w:r>
          </w:p>
        </w:tc>
      </w:tr>
    </w:tbl>
    <w:p w:rsidR="00EA1BE0" w:rsidRPr="00202244" w:rsidRDefault="00EA1BE0">
      <w:pPr>
        <w:rPr>
          <w:sz w:val="26"/>
        </w:rPr>
      </w:pPr>
    </w:p>
    <w:p w:rsidR="00651F9F" w:rsidRPr="00202244" w:rsidRDefault="001B4093" w:rsidP="0044485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6"/>
          <w:szCs w:val="28"/>
        </w:rPr>
      </w:pPr>
      <w:r w:rsidRPr="00202244">
        <w:rPr>
          <w:rFonts w:ascii="Times New Roman" w:hAnsi="Times New Roman" w:cs="Times New Roman"/>
          <w:sz w:val="26"/>
          <w:szCs w:val="28"/>
        </w:rPr>
        <w:t xml:space="preserve">2. </w:t>
      </w:r>
      <w:r w:rsidR="004F53B8" w:rsidRPr="00202244">
        <w:rPr>
          <w:rFonts w:ascii="Times New Roman" w:hAnsi="Times New Roman" w:cs="Times New Roman"/>
          <w:sz w:val="26"/>
          <w:szCs w:val="28"/>
        </w:rPr>
        <w:t>Текущее состояние</w:t>
      </w:r>
    </w:p>
    <w:p w:rsidR="00444857" w:rsidRDefault="00444857" w:rsidP="002E13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1B4093" w:rsidRPr="00202244" w:rsidRDefault="001B4093" w:rsidP="002E13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202244">
        <w:rPr>
          <w:rFonts w:ascii="Times New Roman" w:hAnsi="Times New Roman" w:cs="Times New Roman"/>
          <w:sz w:val="26"/>
          <w:szCs w:val="28"/>
        </w:rPr>
        <w:t>На территории муниципального образования город Норильск сложилась непростая ситуация</w:t>
      </w:r>
      <w:r w:rsidR="002E137E" w:rsidRPr="00202244">
        <w:rPr>
          <w:rFonts w:ascii="Times New Roman" w:hAnsi="Times New Roman" w:cs="Times New Roman"/>
          <w:sz w:val="26"/>
          <w:szCs w:val="28"/>
        </w:rPr>
        <w:t xml:space="preserve"> -</w:t>
      </w:r>
      <w:r w:rsidRPr="00202244">
        <w:rPr>
          <w:rFonts w:ascii="Times New Roman" w:hAnsi="Times New Roman" w:cs="Times New Roman"/>
          <w:sz w:val="26"/>
          <w:szCs w:val="28"/>
        </w:rPr>
        <w:t xml:space="preserve"> состояние пожарной безопасности на многих объектах муниципальной собственности вызывает серьезные опасения.</w:t>
      </w:r>
    </w:p>
    <w:p w:rsidR="001B4093" w:rsidRPr="00202244" w:rsidRDefault="001B4093" w:rsidP="002E137E">
      <w:pPr>
        <w:widowControl w:val="0"/>
        <w:autoSpaceDE w:val="0"/>
        <w:autoSpaceDN w:val="0"/>
        <w:adjustRightInd w:val="0"/>
        <w:ind w:firstLine="709"/>
        <w:jc w:val="both"/>
        <w:rPr>
          <w:sz w:val="26"/>
        </w:rPr>
      </w:pPr>
      <w:r w:rsidRPr="00202244">
        <w:rPr>
          <w:sz w:val="26"/>
        </w:rPr>
        <w:t xml:space="preserve">Строительные конструкции и инженерное оборудование многих зданий, </w:t>
      </w:r>
      <w:r w:rsidR="005E4909" w:rsidRPr="00202244">
        <w:rPr>
          <w:sz w:val="26"/>
        </w:rPr>
        <w:t>сооружений и строений не отвечаю</w:t>
      </w:r>
      <w:r w:rsidRPr="00202244">
        <w:rPr>
          <w:sz w:val="26"/>
        </w:rPr>
        <w:t>т требованиям пожарной безопасности.</w:t>
      </w:r>
    </w:p>
    <w:p w:rsidR="002E137E" w:rsidRPr="00202244" w:rsidRDefault="002E137E" w:rsidP="002E137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2244">
        <w:rPr>
          <w:sz w:val="26"/>
          <w:szCs w:val="26"/>
        </w:rPr>
        <w:t xml:space="preserve">На объекты муниципальной собственностинеоднократно выдавались предписания органами Государственного пожарного надзора о не соответствии облицовочных материалов на путях эвакуации требованиям пожарной безопасности, о необходимости выполнения огнезащитной обработки деревянных конструкций сцен, чердачных помещений, обрешеток под облицовку, замене сетей электроснабжения и систем вентиляции, об отсутствии систем оповещения и управления эвакуацией, а также систем пожаротушения. </w:t>
      </w:r>
    </w:p>
    <w:p w:rsidR="002E137E" w:rsidRPr="00202244" w:rsidRDefault="002E137E" w:rsidP="002E137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2244">
        <w:rPr>
          <w:sz w:val="26"/>
          <w:szCs w:val="26"/>
        </w:rPr>
        <w:t>Для защиты людей и объектов муниципального имущества от воздействия опасных факторов пожара или ограничения последствий их воздействия необходимо соблюдение целого комплекса мероприятий:</w:t>
      </w:r>
    </w:p>
    <w:p w:rsidR="002E137E" w:rsidRPr="00726B8C" w:rsidRDefault="002E137E" w:rsidP="000A064B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26B8C">
        <w:rPr>
          <w:sz w:val="26"/>
          <w:szCs w:val="26"/>
        </w:rPr>
        <w:t>Устройство эвакуационных путей, удовлетворяющих требованиям безопасной эвакуации людей при пожаре;</w:t>
      </w:r>
    </w:p>
    <w:p w:rsidR="002E137E" w:rsidRPr="00726B8C" w:rsidRDefault="002E137E" w:rsidP="000A064B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26B8C">
        <w:rPr>
          <w:sz w:val="26"/>
          <w:szCs w:val="26"/>
        </w:rPr>
        <w:t>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зданий, сооружений и строений,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</w:p>
    <w:p w:rsidR="002E137E" w:rsidRPr="00726B8C" w:rsidRDefault="002E137E" w:rsidP="000A064B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26B8C">
        <w:rPr>
          <w:sz w:val="26"/>
          <w:szCs w:val="26"/>
        </w:rPr>
        <w:t>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конструкций;</w:t>
      </w:r>
    </w:p>
    <w:p w:rsidR="002E137E" w:rsidRPr="00726B8C" w:rsidRDefault="002E137E" w:rsidP="000A064B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26B8C">
        <w:rPr>
          <w:sz w:val="26"/>
          <w:szCs w:val="26"/>
        </w:rPr>
        <w:t xml:space="preserve">Электротехническая продукция не должна быть источником зажигания и </w:t>
      </w:r>
      <w:r w:rsidRPr="00726B8C">
        <w:rPr>
          <w:sz w:val="26"/>
          <w:szCs w:val="26"/>
        </w:rPr>
        <w:lastRenderedPageBreak/>
        <w:t>должна исключать распространение горения за ее пределы;</w:t>
      </w:r>
    </w:p>
    <w:p w:rsidR="002E137E" w:rsidRPr="00726B8C" w:rsidRDefault="002E137E" w:rsidP="000A064B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26B8C">
        <w:rPr>
          <w:sz w:val="26"/>
          <w:szCs w:val="26"/>
        </w:rPr>
        <w:t>Необходимо использование приточной противодымной вентиляции для создания избыточного давления воздуха в защищаемых помещениях, тамбур-шлюзах и на лестничных клетках;</w:t>
      </w:r>
    </w:p>
    <w:p w:rsidR="002E137E" w:rsidRPr="00726B8C" w:rsidRDefault="002E137E" w:rsidP="000A064B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26B8C">
        <w:rPr>
          <w:sz w:val="26"/>
          <w:szCs w:val="26"/>
        </w:rPr>
        <w:t>Устройство систем обнаружения пожара (установок и систем пожарной сигнализации), оповещения и управления эвакуацией людей при пожаре. Системы пожарной сигнализации, оповещения и управления эвакуацией людей при пожаре должны быть установлены на объектах массового скопления людей;</w:t>
      </w:r>
    </w:p>
    <w:p w:rsidR="002E137E" w:rsidRPr="00726B8C" w:rsidRDefault="002E137E" w:rsidP="000A064B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26B8C">
        <w:rPr>
          <w:sz w:val="26"/>
          <w:szCs w:val="26"/>
        </w:rPr>
        <w:t xml:space="preserve">Применение автоматических и (или) автономных установок пожаротушения.    </w:t>
      </w:r>
    </w:p>
    <w:p w:rsidR="005D36B8" w:rsidRDefault="007D3901" w:rsidP="000A06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За период</w:t>
      </w:r>
      <w:r w:rsidR="005D36B8" w:rsidRPr="00D96754">
        <w:rPr>
          <w:rFonts w:eastAsia="Calibri"/>
          <w:sz w:val="26"/>
          <w:szCs w:val="26"/>
        </w:rPr>
        <w:t xml:space="preserve"> 2011 - 2013 г</w:t>
      </w:r>
      <w:r>
        <w:rPr>
          <w:rFonts w:eastAsia="Calibri"/>
          <w:sz w:val="26"/>
          <w:szCs w:val="26"/>
        </w:rPr>
        <w:t>г.</w:t>
      </w:r>
      <w:r w:rsidR="005D36B8" w:rsidRPr="00D96754">
        <w:rPr>
          <w:rFonts w:eastAsia="Calibri"/>
          <w:sz w:val="26"/>
          <w:szCs w:val="26"/>
        </w:rPr>
        <w:t xml:space="preserve">, в рамках долгосрочных муниципальных целевых программ «Обеспечение пожарной безопасности объектов муниципальной собственности города Норильска» и «Монтаж противопожарной сигнализации и систем оповещения управлением эвакуации, проведение работ по установке систем пожаротушения на объектах муниципальной собственности» были проведены ремонтные работы на 237 объектах муниципальной собственности или 62,2 </w:t>
      </w:r>
      <w:r>
        <w:rPr>
          <w:rFonts w:eastAsia="Calibri"/>
          <w:sz w:val="26"/>
          <w:szCs w:val="26"/>
        </w:rPr>
        <w:t xml:space="preserve">% от общего количества объектов, на которых требуется провести соответствующие работы. </w:t>
      </w:r>
    </w:p>
    <w:p w:rsidR="005D36B8" w:rsidRPr="00D96754" w:rsidRDefault="005D36B8" w:rsidP="005D36B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На 2014 год, в рамках муниципальной программы </w:t>
      </w:r>
      <w:r w:rsidRPr="00C45BE2">
        <w:rPr>
          <w:sz w:val="26"/>
        </w:rPr>
        <w:t>«Защита населения и территории от чрезвычайных ситуаций, обеспечение пожарной безопасности объектов муниципальной собственности» на 201</w:t>
      </w:r>
      <w:r>
        <w:rPr>
          <w:sz w:val="26"/>
        </w:rPr>
        <w:t>4</w:t>
      </w:r>
      <w:r w:rsidRPr="00C45BE2">
        <w:rPr>
          <w:sz w:val="26"/>
        </w:rPr>
        <w:t>-201</w:t>
      </w:r>
      <w:r>
        <w:rPr>
          <w:sz w:val="26"/>
        </w:rPr>
        <w:t>6</w:t>
      </w:r>
      <w:r w:rsidRPr="00C45BE2">
        <w:rPr>
          <w:sz w:val="26"/>
        </w:rPr>
        <w:t xml:space="preserve"> гг.</w:t>
      </w:r>
      <w:r>
        <w:rPr>
          <w:sz w:val="26"/>
        </w:rPr>
        <w:t xml:space="preserve"> запланированы ремонтные работы для устранения нарушений пожарной безопасности на 54 объектах.  </w:t>
      </w:r>
    </w:p>
    <w:p w:rsidR="005D36B8" w:rsidRDefault="005D36B8" w:rsidP="005D36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формировании мероприятий подпрограммы на 2015 – 2017 годы была проведена инвентаризация предписаний, выданных органами госпожнадзора, а также других актов, замечаний контролирующих органов по нарушениям на объектах муниципальной собственности.</w:t>
      </w:r>
      <w:r w:rsidR="000A064B">
        <w:rPr>
          <w:sz w:val="26"/>
          <w:szCs w:val="26"/>
        </w:rPr>
        <w:t xml:space="preserve"> </w:t>
      </w:r>
      <w:r w:rsidR="007D3901">
        <w:rPr>
          <w:sz w:val="26"/>
          <w:szCs w:val="26"/>
        </w:rPr>
        <w:t xml:space="preserve">Было </w:t>
      </w:r>
      <w:r w:rsidR="007D3901" w:rsidRPr="00D96754">
        <w:rPr>
          <w:rFonts w:eastAsia="Calibri"/>
          <w:sz w:val="26"/>
          <w:szCs w:val="26"/>
        </w:rPr>
        <w:t xml:space="preserve">установлено, что общее количество объектов, на которых необходимо провести ремонтные работы для устранения нарушений, в соответствии с выданными предписаниями, </w:t>
      </w:r>
      <w:r w:rsidR="007D3901">
        <w:rPr>
          <w:rFonts w:eastAsia="Calibri"/>
          <w:sz w:val="26"/>
          <w:szCs w:val="26"/>
        </w:rPr>
        <w:t>в период с 2011</w:t>
      </w:r>
      <w:r w:rsidR="000A064B">
        <w:rPr>
          <w:rFonts w:eastAsia="Calibri"/>
          <w:sz w:val="26"/>
          <w:szCs w:val="26"/>
        </w:rPr>
        <w:t xml:space="preserve"> года</w:t>
      </w:r>
      <w:r w:rsidR="007D3901">
        <w:rPr>
          <w:rFonts w:eastAsia="Calibri"/>
          <w:sz w:val="26"/>
          <w:szCs w:val="26"/>
        </w:rPr>
        <w:t xml:space="preserve"> по 2017 год </w:t>
      </w:r>
      <w:r w:rsidR="007D3901" w:rsidRPr="00D96754">
        <w:rPr>
          <w:rFonts w:eastAsia="Calibri"/>
          <w:sz w:val="26"/>
          <w:szCs w:val="26"/>
        </w:rPr>
        <w:t>составило 3</w:t>
      </w:r>
      <w:r w:rsidR="007D3901">
        <w:rPr>
          <w:rFonts w:eastAsia="Calibri"/>
          <w:sz w:val="26"/>
          <w:szCs w:val="26"/>
        </w:rPr>
        <w:t>30</w:t>
      </w:r>
      <w:r w:rsidR="00726B8C">
        <w:rPr>
          <w:rFonts w:eastAsia="Calibri"/>
          <w:sz w:val="26"/>
          <w:szCs w:val="26"/>
        </w:rPr>
        <w:t xml:space="preserve"> ед</w:t>
      </w:r>
      <w:r w:rsidR="007D3901" w:rsidRPr="00D96754">
        <w:rPr>
          <w:rFonts w:eastAsia="Calibri"/>
          <w:sz w:val="26"/>
          <w:szCs w:val="26"/>
        </w:rPr>
        <w:t>.</w:t>
      </w:r>
      <w:r w:rsidR="000A064B">
        <w:rPr>
          <w:rFonts w:eastAsia="Calibri"/>
          <w:sz w:val="26"/>
          <w:szCs w:val="26"/>
        </w:rPr>
        <w:t xml:space="preserve"> </w:t>
      </w:r>
      <w:r w:rsidR="007D3901" w:rsidRPr="00D96754">
        <w:rPr>
          <w:rFonts w:eastAsia="Calibri"/>
          <w:sz w:val="26"/>
          <w:szCs w:val="26"/>
        </w:rPr>
        <w:t>При финан</w:t>
      </w:r>
      <w:r w:rsidR="007D3901">
        <w:rPr>
          <w:rFonts w:eastAsia="Calibri"/>
          <w:sz w:val="26"/>
          <w:szCs w:val="26"/>
        </w:rPr>
        <w:t>сировании программы до 2017</w:t>
      </w:r>
      <w:r w:rsidR="007D3901" w:rsidRPr="00D96754">
        <w:rPr>
          <w:rFonts w:eastAsia="Calibri"/>
          <w:sz w:val="26"/>
          <w:szCs w:val="26"/>
        </w:rPr>
        <w:t xml:space="preserve"> года доля объектов, </w:t>
      </w:r>
      <w:r w:rsidR="007D3901" w:rsidRPr="00D96754">
        <w:rPr>
          <w:sz w:val="26"/>
          <w:szCs w:val="26"/>
        </w:rPr>
        <w:t xml:space="preserve">на которых проведены ремонтные работы в целях устранения нарушений по выданным предписаниям </w:t>
      </w:r>
      <w:r w:rsidR="007D3901">
        <w:rPr>
          <w:sz w:val="26"/>
          <w:szCs w:val="26"/>
        </w:rPr>
        <w:t xml:space="preserve">с 2011 года </w:t>
      </w:r>
      <w:r w:rsidR="007D3901" w:rsidRPr="00D96754">
        <w:rPr>
          <w:sz w:val="26"/>
          <w:szCs w:val="26"/>
        </w:rPr>
        <w:t>по состоянию на 01.0</w:t>
      </w:r>
      <w:r w:rsidR="007D3901">
        <w:rPr>
          <w:sz w:val="26"/>
          <w:szCs w:val="26"/>
        </w:rPr>
        <w:t>7</w:t>
      </w:r>
      <w:r w:rsidR="007D3901" w:rsidRPr="00D96754">
        <w:rPr>
          <w:sz w:val="26"/>
          <w:szCs w:val="26"/>
        </w:rPr>
        <w:t>.201</w:t>
      </w:r>
      <w:r w:rsidR="007D3901">
        <w:rPr>
          <w:sz w:val="26"/>
          <w:szCs w:val="26"/>
        </w:rPr>
        <w:t>4</w:t>
      </w:r>
      <w:r w:rsidR="007D3901" w:rsidRPr="00D96754">
        <w:rPr>
          <w:sz w:val="26"/>
          <w:szCs w:val="26"/>
        </w:rPr>
        <w:t xml:space="preserve">, должно составить </w:t>
      </w:r>
      <w:r w:rsidR="007D3901">
        <w:rPr>
          <w:sz w:val="26"/>
          <w:szCs w:val="26"/>
        </w:rPr>
        <w:t xml:space="preserve">100 %. </w:t>
      </w:r>
    </w:p>
    <w:p w:rsidR="003767EC" w:rsidRPr="00202244" w:rsidRDefault="00726B8C" w:rsidP="005E4909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6"/>
        </w:rPr>
      </w:pPr>
      <w:r>
        <w:rPr>
          <w:rFonts w:cs="Calibri"/>
          <w:sz w:val="26"/>
        </w:rPr>
        <w:t>Таким образом, н</w:t>
      </w:r>
      <w:r w:rsidR="005F6EE9" w:rsidRPr="00202244">
        <w:rPr>
          <w:rFonts w:cs="Calibri"/>
          <w:sz w:val="26"/>
        </w:rPr>
        <w:t>астоящая</w:t>
      </w:r>
      <w:r w:rsidR="000A064B">
        <w:rPr>
          <w:rFonts w:cs="Calibri"/>
          <w:sz w:val="26"/>
        </w:rPr>
        <w:t xml:space="preserve"> </w:t>
      </w:r>
      <w:r w:rsidR="005E4909" w:rsidRPr="00202244">
        <w:rPr>
          <w:rFonts w:cs="Calibri"/>
          <w:sz w:val="26"/>
        </w:rPr>
        <w:t>подпрограмм</w:t>
      </w:r>
      <w:r w:rsidR="005F6EE9" w:rsidRPr="00202244">
        <w:rPr>
          <w:rFonts w:cs="Calibri"/>
          <w:sz w:val="26"/>
        </w:rPr>
        <w:t>а</w:t>
      </w:r>
      <w:r w:rsidR="003767EC" w:rsidRPr="00202244">
        <w:rPr>
          <w:rFonts w:cs="Calibri"/>
          <w:sz w:val="26"/>
        </w:rPr>
        <w:t xml:space="preserve"> </w:t>
      </w:r>
      <w:r w:rsidR="000A064B">
        <w:rPr>
          <w:rFonts w:cs="Calibri"/>
          <w:sz w:val="26"/>
        </w:rPr>
        <w:t xml:space="preserve">2 </w:t>
      </w:r>
      <w:r w:rsidR="003767EC" w:rsidRPr="00202244">
        <w:rPr>
          <w:rFonts w:cs="Calibri"/>
          <w:sz w:val="26"/>
        </w:rPr>
        <w:t xml:space="preserve">позволит обеспечить необходимые условия для </w:t>
      </w:r>
      <w:r w:rsidR="005D60E5" w:rsidRPr="00202244">
        <w:rPr>
          <w:rFonts w:cs="Calibri"/>
          <w:sz w:val="26"/>
        </w:rPr>
        <w:t>повышения</w:t>
      </w:r>
      <w:r w:rsidR="003767EC" w:rsidRPr="00202244">
        <w:rPr>
          <w:rFonts w:cs="Calibri"/>
          <w:sz w:val="26"/>
        </w:rPr>
        <w:t xml:space="preserve"> пожарной безопасности объектов муниципальной собственности.</w:t>
      </w:r>
    </w:p>
    <w:p w:rsidR="00294877" w:rsidRPr="00202244" w:rsidRDefault="00294877" w:rsidP="001B4093">
      <w:pPr>
        <w:ind w:firstLine="709"/>
        <w:jc w:val="both"/>
        <w:rPr>
          <w:sz w:val="26"/>
        </w:rPr>
      </w:pPr>
    </w:p>
    <w:p w:rsidR="00EA1BE0" w:rsidRPr="00202244" w:rsidRDefault="00DB696A" w:rsidP="003946D6">
      <w:pPr>
        <w:jc w:val="center"/>
        <w:rPr>
          <w:sz w:val="26"/>
        </w:rPr>
      </w:pPr>
      <w:r w:rsidRPr="00202244">
        <w:rPr>
          <w:sz w:val="26"/>
        </w:rPr>
        <w:t xml:space="preserve">3. </w:t>
      </w:r>
      <w:r w:rsidR="004F53B8" w:rsidRPr="00202244">
        <w:rPr>
          <w:sz w:val="26"/>
        </w:rPr>
        <w:t>Ц</w:t>
      </w:r>
      <w:r w:rsidR="00EA1BE0" w:rsidRPr="00202244">
        <w:rPr>
          <w:sz w:val="26"/>
        </w:rPr>
        <w:t>ел</w:t>
      </w:r>
      <w:r w:rsidR="003767EC" w:rsidRPr="00202244">
        <w:rPr>
          <w:sz w:val="26"/>
        </w:rPr>
        <w:t xml:space="preserve">и и </w:t>
      </w:r>
      <w:r w:rsidR="00EA1BE0" w:rsidRPr="00202244">
        <w:rPr>
          <w:sz w:val="26"/>
        </w:rPr>
        <w:t>задачи</w:t>
      </w:r>
      <w:r w:rsidR="003767EC" w:rsidRPr="00202244">
        <w:rPr>
          <w:sz w:val="26"/>
        </w:rPr>
        <w:t xml:space="preserve"> подпрограммы</w:t>
      </w:r>
      <w:r w:rsidR="000A064B">
        <w:rPr>
          <w:sz w:val="26"/>
        </w:rPr>
        <w:t xml:space="preserve"> 2</w:t>
      </w:r>
      <w:r w:rsidR="002C5C3B" w:rsidRPr="00202244">
        <w:rPr>
          <w:sz w:val="26"/>
        </w:rPr>
        <w:t xml:space="preserve"> </w:t>
      </w:r>
    </w:p>
    <w:p w:rsidR="00D83B08" w:rsidRPr="00202244" w:rsidRDefault="00D83B08" w:rsidP="00D83B08">
      <w:pPr>
        <w:pStyle w:val="a3"/>
        <w:jc w:val="center"/>
        <w:rPr>
          <w:sz w:val="26"/>
        </w:rPr>
      </w:pPr>
    </w:p>
    <w:p w:rsidR="003767EC" w:rsidRPr="00202244" w:rsidRDefault="00B43E8C" w:rsidP="003767EC">
      <w:pPr>
        <w:shd w:val="clear" w:color="auto" w:fill="FFFFFF"/>
        <w:tabs>
          <w:tab w:val="left" w:pos="-3828"/>
        </w:tabs>
        <w:ind w:firstLine="709"/>
        <w:jc w:val="both"/>
        <w:rPr>
          <w:color w:val="000000"/>
          <w:sz w:val="26"/>
        </w:rPr>
      </w:pPr>
      <w:r w:rsidRPr="00202244">
        <w:rPr>
          <w:spacing w:val="1"/>
          <w:sz w:val="26"/>
        </w:rPr>
        <w:t xml:space="preserve">Целью подпрограммы </w:t>
      </w:r>
      <w:r w:rsidR="000A064B">
        <w:rPr>
          <w:spacing w:val="1"/>
          <w:sz w:val="26"/>
        </w:rPr>
        <w:t xml:space="preserve">2 </w:t>
      </w:r>
      <w:r w:rsidRPr="00202244">
        <w:rPr>
          <w:spacing w:val="1"/>
          <w:sz w:val="26"/>
        </w:rPr>
        <w:t xml:space="preserve">является </w:t>
      </w:r>
      <w:r w:rsidR="002458D3">
        <w:rPr>
          <w:sz w:val="26"/>
          <w:szCs w:val="26"/>
        </w:rPr>
        <w:t>обеспечение</w:t>
      </w:r>
      <w:r w:rsidR="002458D3" w:rsidRPr="00202244">
        <w:rPr>
          <w:sz w:val="26"/>
          <w:szCs w:val="26"/>
        </w:rPr>
        <w:t xml:space="preserve"> пожарной безопасности</w:t>
      </w:r>
      <w:r w:rsidR="002458D3">
        <w:rPr>
          <w:sz w:val="26"/>
          <w:szCs w:val="26"/>
        </w:rPr>
        <w:t xml:space="preserve"> на объектах муниципальнойсобственности</w:t>
      </w:r>
      <w:r w:rsidRPr="00202244">
        <w:rPr>
          <w:sz w:val="26"/>
          <w:szCs w:val="26"/>
        </w:rPr>
        <w:t>.</w:t>
      </w:r>
    </w:p>
    <w:p w:rsidR="003767EC" w:rsidRPr="00202244" w:rsidRDefault="003767EC" w:rsidP="003767EC">
      <w:pPr>
        <w:shd w:val="clear" w:color="auto" w:fill="FFFFFF"/>
        <w:tabs>
          <w:tab w:val="left" w:pos="-3828"/>
        </w:tabs>
        <w:ind w:firstLine="709"/>
        <w:jc w:val="both"/>
        <w:rPr>
          <w:color w:val="000000"/>
          <w:sz w:val="26"/>
        </w:rPr>
      </w:pPr>
      <w:r w:rsidRPr="00202244">
        <w:rPr>
          <w:color w:val="000000"/>
          <w:spacing w:val="6"/>
          <w:sz w:val="26"/>
        </w:rPr>
        <w:t xml:space="preserve">Для достижения </w:t>
      </w:r>
      <w:r w:rsidR="003B1A01" w:rsidRPr="00202244">
        <w:rPr>
          <w:color w:val="000000"/>
          <w:spacing w:val="6"/>
          <w:sz w:val="26"/>
        </w:rPr>
        <w:t>поставленной</w:t>
      </w:r>
      <w:r w:rsidRPr="00202244">
        <w:rPr>
          <w:color w:val="000000"/>
          <w:spacing w:val="6"/>
          <w:sz w:val="26"/>
        </w:rPr>
        <w:t xml:space="preserve"> цел</w:t>
      </w:r>
      <w:r w:rsidR="00B43E8C" w:rsidRPr="00202244">
        <w:rPr>
          <w:color w:val="000000"/>
          <w:spacing w:val="6"/>
          <w:sz w:val="26"/>
        </w:rPr>
        <w:t>и</w:t>
      </w:r>
      <w:r w:rsidRPr="00202244">
        <w:rPr>
          <w:color w:val="000000"/>
          <w:spacing w:val="6"/>
          <w:sz w:val="26"/>
        </w:rPr>
        <w:t xml:space="preserve"> необходимо </w:t>
      </w:r>
      <w:r w:rsidR="003B1A01" w:rsidRPr="00202244">
        <w:rPr>
          <w:color w:val="000000"/>
          <w:spacing w:val="6"/>
          <w:sz w:val="26"/>
        </w:rPr>
        <w:t>решение следующей задачи –</w:t>
      </w:r>
      <w:r w:rsidRPr="00202244">
        <w:rPr>
          <w:color w:val="000000"/>
          <w:spacing w:val="6"/>
          <w:sz w:val="26"/>
        </w:rPr>
        <w:t>приве</w:t>
      </w:r>
      <w:r w:rsidR="00C45BE2" w:rsidRPr="00202244">
        <w:rPr>
          <w:color w:val="000000"/>
          <w:spacing w:val="6"/>
          <w:sz w:val="26"/>
        </w:rPr>
        <w:t>дение</w:t>
      </w:r>
      <w:r w:rsidRPr="00202244">
        <w:rPr>
          <w:color w:val="000000"/>
          <w:spacing w:val="6"/>
          <w:sz w:val="26"/>
        </w:rPr>
        <w:t xml:space="preserve"> объект</w:t>
      </w:r>
      <w:r w:rsidR="00C45BE2" w:rsidRPr="00202244">
        <w:rPr>
          <w:color w:val="000000"/>
          <w:spacing w:val="6"/>
          <w:sz w:val="26"/>
        </w:rPr>
        <w:t>ов</w:t>
      </w:r>
      <w:r w:rsidRPr="00202244">
        <w:rPr>
          <w:color w:val="000000"/>
          <w:spacing w:val="6"/>
          <w:sz w:val="26"/>
        </w:rPr>
        <w:t xml:space="preserve"> муниципальной </w:t>
      </w:r>
      <w:r w:rsidRPr="00202244">
        <w:rPr>
          <w:color w:val="000000"/>
          <w:spacing w:val="4"/>
          <w:sz w:val="26"/>
        </w:rPr>
        <w:t>собственности</w:t>
      </w:r>
      <w:r w:rsidR="00C45BE2" w:rsidRPr="00202244">
        <w:rPr>
          <w:color w:val="000000"/>
          <w:spacing w:val="4"/>
          <w:sz w:val="26"/>
        </w:rPr>
        <w:t xml:space="preserve"> муниципального образования город Норильск</w:t>
      </w:r>
      <w:r w:rsidRPr="00202244">
        <w:rPr>
          <w:color w:val="000000"/>
          <w:spacing w:val="4"/>
          <w:sz w:val="26"/>
        </w:rPr>
        <w:t xml:space="preserve"> в полное соответствие с </w:t>
      </w:r>
      <w:r w:rsidR="00B43E8C" w:rsidRPr="00202244">
        <w:rPr>
          <w:color w:val="000000"/>
          <w:spacing w:val="4"/>
          <w:sz w:val="26"/>
        </w:rPr>
        <w:t>требовани</w:t>
      </w:r>
      <w:r w:rsidR="003B1A01" w:rsidRPr="00202244">
        <w:rPr>
          <w:color w:val="000000"/>
          <w:spacing w:val="4"/>
          <w:sz w:val="26"/>
        </w:rPr>
        <w:t>я</w:t>
      </w:r>
      <w:r w:rsidR="00B43E8C" w:rsidRPr="00202244">
        <w:rPr>
          <w:color w:val="000000"/>
          <w:spacing w:val="4"/>
          <w:sz w:val="26"/>
        </w:rPr>
        <w:t>м</w:t>
      </w:r>
      <w:r w:rsidR="003B1A01" w:rsidRPr="00202244">
        <w:rPr>
          <w:color w:val="000000"/>
          <w:spacing w:val="4"/>
          <w:sz w:val="26"/>
        </w:rPr>
        <w:t>и</w:t>
      </w:r>
      <w:r w:rsidR="00B43E8C" w:rsidRPr="00202244">
        <w:rPr>
          <w:color w:val="000000"/>
          <w:spacing w:val="4"/>
          <w:sz w:val="26"/>
        </w:rPr>
        <w:t xml:space="preserve"> действующего законодательства</w:t>
      </w:r>
      <w:r w:rsidRPr="00202244">
        <w:rPr>
          <w:color w:val="000000"/>
          <w:spacing w:val="3"/>
          <w:sz w:val="26"/>
        </w:rPr>
        <w:t xml:space="preserve"> по </w:t>
      </w:r>
      <w:r w:rsidRPr="00202244">
        <w:rPr>
          <w:color w:val="000000"/>
          <w:sz w:val="26"/>
        </w:rPr>
        <w:t>обеспечению пожарной безопасности.</w:t>
      </w:r>
    </w:p>
    <w:p w:rsidR="00EA1BE0" w:rsidRPr="00202244" w:rsidRDefault="00EA1BE0" w:rsidP="00A33D95">
      <w:pPr>
        <w:ind w:firstLine="709"/>
        <w:jc w:val="both"/>
        <w:rPr>
          <w:sz w:val="26"/>
        </w:rPr>
      </w:pPr>
    </w:p>
    <w:p w:rsidR="00EA1BE0" w:rsidRPr="00202244" w:rsidRDefault="008F532C" w:rsidP="003946D6">
      <w:pPr>
        <w:jc w:val="center"/>
        <w:rPr>
          <w:sz w:val="26"/>
        </w:rPr>
      </w:pPr>
      <w:r w:rsidRPr="00202244">
        <w:rPr>
          <w:sz w:val="26"/>
        </w:rPr>
        <w:t>4</w:t>
      </w:r>
      <w:r w:rsidR="00EA1BE0" w:rsidRPr="00202244">
        <w:rPr>
          <w:sz w:val="26"/>
        </w:rPr>
        <w:t>. Механизм реализации подпрограммы</w:t>
      </w:r>
      <w:r w:rsidR="009E0C26" w:rsidRPr="00202244">
        <w:rPr>
          <w:sz w:val="26"/>
        </w:rPr>
        <w:t xml:space="preserve"> </w:t>
      </w:r>
      <w:r w:rsidR="000A064B">
        <w:rPr>
          <w:sz w:val="26"/>
        </w:rPr>
        <w:t>2</w:t>
      </w:r>
    </w:p>
    <w:p w:rsidR="00EA1BE0" w:rsidRPr="00202244" w:rsidRDefault="00EA1BE0" w:rsidP="00114EFD">
      <w:pPr>
        <w:ind w:firstLine="709"/>
        <w:jc w:val="both"/>
        <w:rPr>
          <w:sz w:val="26"/>
        </w:rPr>
      </w:pPr>
    </w:p>
    <w:p w:rsidR="008217A4" w:rsidRDefault="008217A4" w:rsidP="00934C6A">
      <w:pPr>
        <w:ind w:firstLine="708"/>
        <w:jc w:val="both"/>
        <w:rPr>
          <w:sz w:val="26"/>
        </w:rPr>
      </w:pPr>
      <w:r w:rsidRPr="00DF35D0">
        <w:rPr>
          <w:color w:val="000000"/>
          <w:sz w:val="26"/>
          <w:szCs w:val="26"/>
        </w:rPr>
        <w:t>Ответственным исполнителем (разработчиком)</w:t>
      </w:r>
      <w:r w:rsidR="000A064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подпрограммы</w:t>
      </w:r>
      <w:r w:rsidR="000A064B">
        <w:rPr>
          <w:color w:val="000000"/>
          <w:sz w:val="26"/>
          <w:szCs w:val="26"/>
        </w:rPr>
        <w:t xml:space="preserve"> 2</w:t>
      </w:r>
      <w:r>
        <w:rPr>
          <w:color w:val="000000"/>
          <w:sz w:val="26"/>
          <w:szCs w:val="26"/>
        </w:rPr>
        <w:t xml:space="preserve"> </w:t>
      </w:r>
      <w:r w:rsidRPr="00DF35D0">
        <w:rPr>
          <w:color w:val="000000"/>
          <w:sz w:val="26"/>
          <w:szCs w:val="26"/>
        </w:rPr>
        <w:t>является</w:t>
      </w:r>
      <w:r w:rsidR="000A064B">
        <w:rPr>
          <w:color w:val="000000"/>
          <w:sz w:val="26"/>
          <w:szCs w:val="26"/>
        </w:rPr>
        <w:t xml:space="preserve"> </w:t>
      </w:r>
      <w:r w:rsidRPr="00BA2A62">
        <w:rPr>
          <w:sz w:val="26"/>
        </w:rPr>
        <w:t>Управление капитальных ремонтов и строительства Администрации города Норильска</w:t>
      </w:r>
      <w:r w:rsidR="00444857">
        <w:rPr>
          <w:sz w:val="26"/>
        </w:rPr>
        <w:t xml:space="preserve"> (далее - УКРиС).</w:t>
      </w:r>
    </w:p>
    <w:p w:rsidR="00762684" w:rsidRDefault="008217A4" w:rsidP="00762684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Главными распорядителями бюджетных средств являются</w:t>
      </w:r>
      <w:r w:rsidR="00762684">
        <w:rPr>
          <w:color w:val="000000"/>
          <w:sz w:val="26"/>
          <w:szCs w:val="26"/>
        </w:rPr>
        <w:t>:</w:t>
      </w:r>
    </w:p>
    <w:p w:rsidR="00762684" w:rsidRPr="00784677" w:rsidRDefault="00762684" w:rsidP="00784677">
      <w:pPr>
        <w:pStyle w:val="a3"/>
        <w:numPr>
          <w:ilvl w:val="0"/>
          <w:numId w:val="10"/>
        </w:numPr>
        <w:jc w:val="both"/>
        <w:rPr>
          <w:sz w:val="26"/>
        </w:rPr>
      </w:pPr>
      <w:r w:rsidRPr="00784677">
        <w:rPr>
          <w:sz w:val="26"/>
        </w:rPr>
        <w:t>Управление общего и дошкольного образования Администрации города Норильска;</w:t>
      </w:r>
    </w:p>
    <w:p w:rsidR="00762684" w:rsidRPr="00784677" w:rsidRDefault="00762684" w:rsidP="00784677">
      <w:pPr>
        <w:pStyle w:val="a3"/>
        <w:numPr>
          <w:ilvl w:val="0"/>
          <w:numId w:val="10"/>
        </w:numPr>
        <w:jc w:val="both"/>
        <w:rPr>
          <w:sz w:val="26"/>
        </w:rPr>
      </w:pPr>
      <w:r w:rsidRPr="00784677">
        <w:rPr>
          <w:sz w:val="26"/>
        </w:rPr>
        <w:t>Управление по делам культуры и искусства Администрации города Норильска;</w:t>
      </w:r>
    </w:p>
    <w:p w:rsidR="00762684" w:rsidRPr="00784677" w:rsidRDefault="00762684" w:rsidP="00784677">
      <w:pPr>
        <w:pStyle w:val="a3"/>
        <w:numPr>
          <w:ilvl w:val="0"/>
          <w:numId w:val="10"/>
        </w:numPr>
        <w:tabs>
          <w:tab w:val="left" w:pos="142"/>
        </w:tabs>
        <w:rPr>
          <w:sz w:val="26"/>
        </w:rPr>
      </w:pPr>
      <w:r w:rsidRPr="00784677">
        <w:rPr>
          <w:sz w:val="26"/>
        </w:rPr>
        <w:t>Управление по спорту</w:t>
      </w:r>
      <w:r w:rsidR="00CC7236">
        <w:rPr>
          <w:sz w:val="26"/>
        </w:rPr>
        <w:t xml:space="preserve"> и</w:t>
      </w:r>
      <w:r w:rsidRPr="00784677">
        <w:rPr>
          <w:sz w:val="26"/>
        </w:rPr>
        <w:t xml:space="preserve"> туризму Администрации города Норильска;</w:t>
      </w:r>
    </w:p>
    <w:p w:rsidR="00762684" w:rsidRPr="00784677" w:rsidRDefault="00762684" w:rsidP="00784677">
      <w:pPr>
        <w:pStyle w:val="a3"/>
        <w:numPr>
          <w:ilvl w:val="0"/>
          <w:numId w:val="10"/>
        </w:numPr>
        <w:jc w:val="both"/>
        <w:rPr>
          <w:sz w:val="26"/>
        </w:rPr>
      </w:pPr>
      <w:r w:rsidRPr="00784677">
        <w:rPr>
          <w:sz w:val="26"/>
        </w:rPr>
        <w:t>Управление социальной политики Администрации города Норильска;</w:t>
      </w:r>
    </w:p>
    <w:p w:rsidR="00762684" w:rsidRPr="00784677" w:rsidRDefault="00762684" w:rsidP="00784677">
      <w:pPr>
        <w:pStyle w:val="a3"/>
        <w:numPr>
          <w:ilvl w:val="0"/>
          <w:numId w:val="10"/>
        </w:numPr>
        <w:jc w:val="both"/>
        <w:rPr>
          <w:sz w:val="26"/>
        </w:rPr>
      </w:pPr>
      <w:r w:rsidRPr="00784677">
        <w:rPr>
          <w:sz w:val="26"/>
        </w:rPr>
        <w:t>Управление имущества Администрации города Норильска;</w:t>
      </w:r>
    </w:p>
    <w:p w:rsidR="00762684" w:rsidRDefault="00762684" w:rsidP="00784677">
      <w:pPr>
        <w:pStyle w:val="a3"/>
        <w:numPr>
          <w:ilvl w:val="0"/>
          <w:numId w:val="10"/>
        </w:numPr>
        <w:jc w:val="both"/>
        <w:rPr>
          <w:sz w:val="26"/>
        </w:rPr>
      </w:pPr>
      <w:r w:rsidRPr="00784677">
        <w:rPr>
          <w:sz w:val="26"/>
        </w:rPr>
        <w:t>Управление жилищного фонда Администрации города Норильска;</w:t>
      </w:r>
    </w:p>
    <w:p w:rsidR="00CC7236" w:rsidRPr="00784677" w:rsidRDefault="00CC7236" w:rsidP="00CC7236">
      <w:pPr>
        <w:pStyle w:val="a3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784677">
        <w:rPr>
          <w:sz w:val="26"/>
        </w:rPr>
        <w:t>Кайерканское территориальное управление Администрации города Норильска</w:t>
      </w:r>
      <w:r>
        <w:rPr>
          <w:sz w:val="26"/>
        </w:rPr>
        <w:t>;</w:t>
      </w:r>
    </w:p>
    <w:p w:rsidR="00CC7236" w:rsidRPr="00784677" w:rsidRDefault="00CC7236" w:rsidP="00784677">
      <w:pPr>
        <w:pStyle w:val="a3"/>
        <w:numPr>
          <w:ilvl w:val="0"/>
          <w:numId w:val="10"/>
        </w:numPr>
        <w:jc w:val="both"/>
        <w:rPr>
          <w:sz w:val="26"/>
        </w:rPr>
      </w:pPr>
      <w:r w:rsidRPr="00784677">
        <w:rPr>
          <w:sz w:val="26"/>
        </w:rPr>
        <w:t>МКУ «Служба спасения»;</w:t>
      </w:r>
    </w:p>
    <w:p w:rsidR="00762684" w:rsidRPr="00CC7236" w:rsidRDefault="00762684" w:rsidP="00CC7236">
      <w:pPr>
        <w:pStyle w:val="a3"/>
        <w:numPr>
          <w:ilvl w:val="0"/>
          <w:numId w:val="10"/>
        </w:numPr>
        <w:jc w:val="both"/>
        <w:rPr>
          <w:sz w:val="26"/>
        </w:rPr>
      </w:pPr>
      <w:r w:rsidRPr="00784677">
        <w:rPr>
          <w:sz w:val="26"/>
        </w:rPr>
        <w:t>МБУ «Автохозяйство»</w:t>
      </w:r>
      <w:r w:rsidR="00CC7236">
        <w:rPr>
          <w:sz w:val="26"/>
        </w:rPr>
        <w:t>.</w:t>
      </w:r>
    </w:p>
    <w:p w:rsidR="00934C6A" w:rsidRPr="00202244" w:rsidRDefault="00934C6A" w:rsidP="00934C6A">
      <w:pPr>
        <w:ind w:firstLine="708"/>
        <w:jc w:val="both"/>
        <w:rPr>
          <w:sz w:val="26"/>
        </w:rPr>
      </w:pPr>
      <w:r w:rsidRPr="00202244">
        <w:rPr>
          <w:sz w:val="26"/>
        </w:rPr>
        <w:t>Мероприятия</w:t>
      </w:r>
      <w:r w:rsidR="004F53B8" w:rsidRPr="00202244">
        <w:rPr>
          <w:sz w:val="26"/>
        </w:rPr>
        <w:t xml:space="preserve"> подпрограммы</w:t>
      </w:r>
      <w:r w:rsidRPr="00202244">
        <w:rPr>
          <w:sz w:val="26"/>
        </w:rPr>
        <w:t xml:space="preserve"> </w:t>
      </w:r>
      <w:r w:rsidR="00CC7236">
        <w:rPr>
          <w:sz w:val="26"/>
        </w:rPr>
        <w:t xml:space="preserve">2 </w:t>
      </w:r>
      <w:r w:rsidRPr="00202244">
        <w:rPr>
          <w:sz w:val="26"/>
        </w:rPr>
        <w:t>разработаны в соответствии с</w:t>
      </w:r>
      <w:r w:rsidR="00CC7236">
        <w:rPr>
          <w:sz w:val="26"/>
        </w:rPr>
        <w:t xml:space="preserve"> </w:t>
      </w:r>
      <w:r w:rsidR="00B43E8C" w:rsidRPr="00202244">
        <w:rPr>
          <w:sz w:val="26"/>
        </w:rPr>
        <w:t>Федеральным з</w:t>
      </w:r>
      <w:r w:rsidRPr="00202244">
        <w:rPr>
          <w:sz w:val="26"/>
        </w:rPr>
        <w:t>аконом</w:t>
      </w:r>
      <w:r w:rsidR="00CC7236">
        <w:rPr>
          <w:sz w:val="26"/>
        </w:rPr>
        <w:t xml:space="preserve"> </w:t>
      </w:r>
      <w:r w:rsidR="00FF1450" w:rsidRPr="00202244">
        <w:rPr>
          <w:sz w:val="26"/>
          <w:szCs w:val="26"/>
        </w:rPr>
        <w:t>от 22.07.2008 № 123-ФЗ «Технический регламент о требованиях пожарной безопасности»</w:t>
      </w:r>
      <w:r w:rsidRPr="00202244">
        <w:rPr>
          <w:sz w:val="26"/>
        </w:rPr>
        <w:t>.</w:t>
      </w:r>
    </w:p>
    <w:p w:rsidR="00CD2738" w:rsidRPr="00202244" w:rsidRDefault="00CD2738" w:rsidP="00CD2738">
      <w:pPr>
        <w:shd w:val="clear" w:color="auto" w:fill="FFFFFF"/>
        <w:tabs>
          <w:tab w:val="left" w:pos="-3828"/>
        </w:tabs>
        <w:ind w:firstLine="709"/>
        <w:jc w:val="both"/>
        <w:rPr>
          <w:color w:val="000000"/>
          <w:sz w:val="26"/>
        </w:rPr>
      </w:pPr>
      <w:r w:rsidRPr="00202244">
        <w:rPr>
          <w:color w:val="000000"/>
          <w:sz w:val="26"/>
        </w:rPr>
        <w:t>Подпрограмма включает в себя два основных мероприятия:</w:t>
      </w:r>
    </w:p>
    <w:p w:rsidR="00CD2738" w:rsidRPr="00784677" w:rsidRDefault="00CD2738" w:rsidP="00784677">
      <w:pPr>
        <w:pStyle w:val="a3"/>
        <w:numPr>
          <w:ilvl w:val="0"/>
          <w:numId w:val="11"/>
        </w:numPr>
        <w:ind w:left="0" w:firstLine="360"/>
        <w:jc w:val="both"/>
        <w:rPr>
          <w:sz w:val="26"/>
          <w:szCs w:val="26"/>
        </w:rPr>
      </w:pPr>
      <w:r w:rsidRPr="00784677">
        <w:rPr>
          <w:sz w:val="26"/>
          <w:szCs w:val="26"/>
          <w:u w:val="single"/>
        </w:rPr>
        <w:t>мероприятие 1</w:t>
      </w:r>
      <w:r w:rsidRPr="00784677">
        <w:rPr>
          <w:sz w:val="26"/>
          <w:szCs w:val="26"/>
        </w:rPr>
        <w:t>: «Обеспечение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ситуации, обеспечение удаления продуктов горения при пожаре системой приточно-вытяжной вентиляции непосредственно из помещения пожара, обеспечение безопасно</w:t>
      </w:r>
      <w:r w:rsidR="000514FA" w:rsidRPr="00784677">
        <w:rPr>
          <w:sz w:val="26"/>
          <w:szCs w:val="26"/>
        </w:rPr>
        <w:t xml:space="preserve">сти работы электрооборудования», которое </w:t>
      </w:r>
      <w:r w:rsidR="000514FA" w:rsidRPr="00784677">
        <w:rPr>
          <w:sz w:val="26"/>
        </w:rPr>
        <w:t>включает организацию работ по огнезащитной обработке строительных конструкций в помещениях, замене дверных блоков, чердачных люков на противопожарные с пределом огнестойкости, соответствующим требованиям пожарной безопасности, замене облицовки стен, полов и потолков в помещениях на негорючие материалы, огнезащитной обработке одежды сцены и штор, оборудованию противодымных дверей, устройству эвакуационных выходов, другие мероприятия, обеспечивающие пожарную безопасность на объектах муниципальной собственности.</w:t>
      </w:r>
    </w:p>
    <w:p w:rsidR="00204AFC" w:rsidRPr="00784677" w:rsidRDefault="00204AFC" w:rsidP="00784677">
      <w:pPr>
        <w:pStyle w:val="a3"/>
        <w:numPr>
          <w:ilvl w:val="0"/>
          <w:numId w:val="11"/>
        </w:numPr>
        <w:ind w:left="0" w:firstLine="360"/>
        <w:jc w:val="both"/>
        <w:rPr>
          <w:sz w:val="26"/>
          <w:szCs w:val="26"/>
        </w:rPr>
      </w:pPr>
      <w:r w:rsidRPr="00784677">
        <w:rPr>
          <w:sz w:val="26"/>
          <w:szCs w:val="26"/>
          <w:u w:val="single"/>
        </w:rPr>
        <w:t>мероприятие 2:</w:t>
      </w:r>
      <w:r w:rsidRPr="00784677">
        <w:rPr>
          <w:sz w:val="26"/>
          <w:szCs w:val="26"/>
        </w:rPr>
        <w:t xml:space="preserve"> «Монтаж противопожарной сигнализации и систем оповещения управлением эвакуации, проведение работ по установке систем пожаротушения на объект</w:t>
      </w:r>
      <w:r w:rsidR="000514FA" w:rsidRPr="00784677">
        <w:rPr>
          <w:sz w:val="26"/>
          <w:szCs w:val="26"/>
        </w:rPr>
        <w:t xml:space="preserve">ах муниципальной собственности», которое </w:t>
      </w:r>
      <w:r w:rsidR="000514FA" w:rsidRPr="00784677">
        <w:rPr>
          <w:sz w:val="26"/>
        </w:rPr>
        <w:t>направлено на выполнение работ по устройству систем противопожарной сигнализации и систем оповещения управлением эвакуацией, установке систем пожаротушения на объектах муниципальной собственности.</w:t>
      </w:r>
    </w:p>
    <w:p w:rsidR="00A559E9" w:rsidRDefault="00A559E9" w:rsidP="00934C6A">
      <w:pPr>
        <w:ind w:firstLine="708"/>
        <w:jc w:val="both"/>
        <w:rPr>
          <w:sz w:val="26"/>
        </w:rPr>
      </w:pPr>
      <w:r>
        <w:rPr>
          <w:color w:val="000000"/>
          <w:sz w:val="26"/>
        </w:rPr>
        <w:t>Мероприятия осуществляются путем проведения конкурсных процедур по заключению договоров на оказание услуг (выполнение работ) в соответствии с</w:t>
      </w:r>
      <w:r w:rsidRPr="000645E0">
        <w:rPr>
          <w:sz w:val="26"/>
          <w:szCs w:val="26"/>
        </w:rPr>
        <w:t xml:space="preserve"> Федеральным </w:t>
      </w:r>
      <w:r>
        <w:rPr>
          <w:sz w:val="26"/>
          <w:szCs w:val="26"/>
        </w:rPr>
        <w:t>з</w:t>
      </w:r>
      <w:r w:rsidRPr="000645E0">
        <w:rPr>
          <w:sz w:val="26"/>
          <w:szCs w:val="26"/>
        </w:rPr>
        <w:t>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E55100" w:rsidRDefault="00E55100" w:rsidP="00E55100">
      <w:pPr>
        <w:shd w:val="clear" w:color="auto" w:fill="FFFFFF"/>
        <w:tabs>
          <w:tab w:val="left" w:pos="-3828"/>
        </w:tabs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М</w:t>
      </w:r>
      <w:r w:rsidR="007D3299">
        <w:rPr>
          <w:color w:val="000000"/>
          <w:sz w:val="26"/>
        </w:rPr>
        <w:t>ероприятия подпрограммы</w:t>
      </w:r>
      <w:r w:rsidR="00CC7236">
        <w:rPr>
          <w:color w:val="000000"/>
          <w:sz w:val="26"/>
        </w:rPr>
        <w:t xml:space="preserve"> 2</w:t>
      </w:r>
      <w:r w:rsidR="007D3299">
        <w:rPr>
          <w:color w:val="000000"/>
          <w:sz w:val="26"/>
        </w:rPr>
        <w:t xml:space="preserve"> формирую</w:t>
      </w:r>
      <w:r>
        <w:rPr>
          <w:color w:val="000000"/>
          <w:sz w:val="26"/>
        </w:rPr>
        <w:t xml:space="preserve">тся на основании заявок, предоставленных структурными подразделениями Администрации города Норильска на </w:t>
      </w:r>
      <w:r w:rsidR="007C17A2">
        <w:rPr>
          <w:color w:val="000000"/>
          <w:sz w:val="26"/>
        </w:rPr>
        <w:t>выполнение</w:t>
      </w:r>
      <w:r>
        <w:rPr>
          <w:color w:val="000000"/>
          <w:sz w:val="26"/>
        </w:rPr>
        <w:t xml:space="preserve"> ремонтных работ на объектах муниципальной собственности, в целях устранения нарушений т</w:t>
      </w:r>
      <w:r w:rsidR="007D3299">
        <w:rPr>
          <w:color w:val="000000"/>
          <w:sz w:val="26"/>
        </w:rPr>
        <w:t>ребований пожарной безопасности</w:t>
      </w:r>
      <w:r w:rsidR="00444857">
        <w:rPr>
          <w:color w:val="000000"/>
          <w:sz w:val="26"/>
        </w:rPr>
        <w:t xml:space="preserve"> в </w:t>
      </w:r>
      <w:r w:rsidR="00CC7236">
        <w:rPr>
          <w:color w:val="000000"/>
          <w:sz w:val="26"/>
        </w:rPr>
        <w:t>УКРиС</w:t>
      </w:r>
      <w:r>
        <w:rPr>
          <w:color w:val="000000"/>
          <w:sz w:val="26"/>
        </w:rPr>
        <w:t xml:space="preserve">. </w:t>
      </w:r>
      <w:r w:rsidR="004018D4">
        <w:rPr>
          <w:color w:val="000000"/>
          <w:sz w:val="26"/>
        </w:rPr>
        <w:t>Технический надзор и контроль выполнения</w:t>
      </w:r>
      <w:r w:rsidR="001E5D63">
        <w:rPr>
          <w:color w:val="000000"/>
          <w:sz w:val="26"/>
        </w:rPr>
        <w:t xml:space="preserve"> рем</w:t>
      </w:r>
      <w:r w:rsidR="004018D4">
        <w:rPr>
          <w:color w:val="000000"/>
          <w:sz w:val="26"/>
        </w:rPr>
        <w:t xml:space="preserve">онтных </w:t>
      </w:r>
      <w:r w:rsidR="001E5D63">
        <w:rPr>
          <w:color w:val="000000"/>
          <w:sz w:val="26"/>
        </w:rPr>
        <w:t>ра</w:t>
      </w:r>
      <w:r w:rsidR="004018D4">
        <w:rPr>
          <w:color w:val="000000"/>
          <w:sz w:val="26"/>
        </w:rPr>
        <w:t>бот</w:t>
      </w:r>
      <w:r w:rsidR="00CC7236">
        <w:rPr>
          <w:color w:val="000000"/>
          <w:sz w:val="26"/>
        </w:rPr>
        <w:t xml:space="preserve"> </w:t>
      </w:r>
      <w:r w:rsidR="004018D4">
        <w:rPr>
          <w:color w:val="000000"/>
          <w:sz w:val="26"/>
        </w:rPr>
        <w:t>на</w:t>
      </w:r>
      <w:r w:rsidR="001E5D63">
        <w:rPr>
          <w:color w:val="000000"/>
          <w:sz w:val="26"/>
        </w:rPr>
        <w:t xml:space="preserve"> объектах</w:t>
      </w:r>
      <w:r w:rsidR="004018D4">
        <w:rPr>
          <w:color w:val="000000"/>
          <w:sz w:val="26"/>
        </w:rPr>
        <w:t xml:space="preserve"> осуществляет</w:t>
      </w:r>
      <w:r w:rsidR="00CC7236">
        <w:rPr>
          <w:color w:val="000000"/>
          <w:sz w:val="26"/>
        </w:rPr>
        <w:t xml:space="preserve"> </w:t>
      </w:r>
      <w:r w:rsidR="004018D4">
        <w:rPr>
          <w:sz w:val="26"/>
        </w:rPr>
        <w:t>УКРиС</w:t>
      </w:r>
      <w:r w:rsidR="004018D4">
        <w:rPr>
          <w:color w:val="000000"/>
          <w:sz w:val="26"/>
        </w:rPr>
        <w:t>.</w:t>
      </w:r>
    </w:p>
    <w:p w:rsidR="00CA1BC3" w:rsidRDefault="00E55100" w:rsidP="00CA1BC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Все участники подпрограммы</w:t>
      </w:r>
      <w:r w:rsidR="00CC7236">
        <w:rPr>
          <w:rFonts w:eastAsia="Calibri"/>
          <w:sz w:val="26"/>
          <w:szCs w:val="26"/>
        </w:rPr>
        <w:t xml:space="preserve"> 2</w:t>
      </w:r>
      <w:r>
        <w:rPr>
          <w:rFonts w:eastAsia="Calibri"/>
          <w:sz w:val="26"/>
          <w:szCs w:val="26"/>
        </w:rPr>
        <w:t xml:space="preserve"> несут </w:t>
      </w:r>
      <w:r w:rsidR="00CA1BC3">
        <w:rPr>
          <w:rFonts w:eastAsia="Calibri"/>
          <w:sz w:val="26"/>
          <w:szCs w:val="26"/>
        </w:rPr>
        <w:t>полн</w:t>
      </w:r>
      <w:r>
        <w:rPr>
          <w:rFonts w:eastAsia="Calibri"/>
          <w:sz w:val="26"/>
          <w:szCs w:val="26"/>
        </w:rPr>
        <w:t>ую</w:t>
      </w:r>
      <w:r w:rsidR="00CA1BC3">
        <w:rPr>
          <w:rFonts w:eastAsia="Calibri"/>
          <w:sz w:val="26"/>
          <w:szCs w:val="26"/>
        </w:rPr>
        <w:t xml:space="preserve"> ответственност</w:t>
      </w:r>
      <w:r>
        <w:rPr>
          <w:rFonts w:eastAsia="Calibri"/>
          <w:sz w:val="26"/>
          <w:szCs w:val="26"/>
        </w:rPr>
        <w:t>ь</w:t>
      </w:r>
      <w:r w:rsidR="00CC7236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за реализацию мероприятий подпрограммы. </w:t>
      </w:r>
    </w:p>
    <w:p w:rsidR="00CA1BC3" w:rsidRDefault="00CA1BC3" w:rsidP="00934C6A">
      <w:pPr>
        <w:ind w:firstLine="708"/>
        <w:jc w:val="both"/>
        <w:rPr>
          <w:sz w:val="26"/>
        </w:rPr>
      </w:pPr>
    </w:p>
    <w:p w:rsidR="00CC7236" w:rsidRDefault="00CC7236" w:rsidP="00934C6A">
      <w:pPr>
        <w:ind w:firstLine="708"/>
        <w:jc w:val="both"/>
        <w:rPr>
          <w:sz w:val="26"/>
        </w:rPr>
      </w:pPr>
    </w:p>
    <w:p w:rsidR="00CC7236" w:rsidRPr="00202244" w:rsidRDefault="00CC7236" w:rsidP="00934C6A">
      <w:pPr>
        <w:ind w:firstLine="708"/>
        <w:jc w:val="both"/>
        <w:rPr>
          <w:sz w:val="26"/>
        </w:rPr>
      </w:pPr>
    </w:p>
    <w:p w:rsidR="00294877" w:rsidRPr="00202244" w:rsidRDefault="004F53B8" w:rsidP="007C17A2">
      <w:pPr>
        <w:jc w:val="center"/>
        <w:rPr>
          <w:sz w:val="26"/>
        </w:rPr>
      </w:pPr>
      <w:r w:rsidRPr="00202244">
        <w:rPr>
          <w:sz w:val="26"/>
        </w:rPr>
        <w:lastRenderedPageBreak/>
        <w:t>5</w:t>
      </w:r>
      <w:r w:rsidR="00294877" w:rsidRPr="00202244">
        <w:rPr>
          <w:sz w:val="26"/>
        </w:rPr>
        <w:t xml:space="preserve">. Ресурсное обеспечение </w:t>
      </w:r>
      <w:r w:rsidRPr="00202244">
        <w:rPr>
          <w:sz w:val="26"/>
        </w:rPr>
        <w:t>подпрограммы</w:t>
      </w:r>
      <w:r w:rsidR="009E0C26" w:rsidRPr="00202244">
        <w:rPr>
          <w:sz w:val="26"/>
        </w:rPr>
        <w:t xml:space="preserve"> </w:t>
      </w:r>
      <w:r w:rsidR="00CC7236">
        <w:rPr>
          <w:sz w:val="26"/>
        </w:rPr>
        <w:t>2</w:t>
      </w:r>
    </w:p>
    <w:p w:rsidR="007C17A2" w:rsidRDefault="007C17A2" w:rsidP="007C17A2">
      <w:pPr>
        <w:autoSpaceDE w:val="0"/>
        <w:autoSpaceDN w:val="0"/>
        <w:adjustRightInd w:val="0"/>
        <w:ind w:left="100" w:right="100" w:firstLine="609"/>
        <w:jc w:val="both"/>
        <w:rPr>
          <w:rFonts w:eastAsia="Calibri"/>
          <w:color w:val="000000"/>
          <w:sz w:val="26"/>
          <w:szCs w:val="26"/>
        </w:rPr>
      </w:pPr>
    </w:p>
    <w:p w:rsidR="00204AFC" w:rsidRPr="00204AFC" w:rsidRDefault="00204AFC" w:rsidP="00784677">
      <w:pPr>
        <w:tabs>
          <w:tab w:val="left" w:pos="567"/>
        </w:tabs>
        <w:autoSpaceDE w:val="0"/>
        <w:autoSpaceDN w:val="0"/>
        <w:adjustRightInd w:val="0"/>
        <w:ind w:left="100" w:right="100" w:firstLine="609"/>
        <w:jc w:val="both"/>
        <w:rPr>
          <w:rFonts w:eastAsia="Calibri"/>
          <w:color w:val="000000"/>
          <w:sz w:val="26"/>
          <w:szCs w:val="26"/>
        </w:rPr>
      </w:pPr>
      <w:r w:rsidRPr="00204AFC">
        <w:rPr>
          <w:rFonts w:eastAsia="Calibri"/>
          <w:color w:val="000000"/>
          <w:sz w:val="26"/>
          <w:szCs w:val="26"/>
        </w:rPr>
        <w:t xml:space="preserve">Ресурсное обеспечение </w:t>
      </w:r>
      <w:r w:rsidR="00F50EF9">
        <w:rPr>
          <w:rFonts w:eastAsia="Calibri"/>
          <w:color w:val="000000"/>
          <w:sz w:val="26"/>
          <w:szCs w:val="26"/>
        </w:rPr>
        <w:t>подп</w:t>
      </w:r>
      <w:r w:rsidR="00F50EF9" w:rsidRPr="00204AFC">
        <w:rPr>
          <w:rFonts w:eastAsia="Calibri"/>
          <w:color w:val="000000"/>
          <w:sz w:val="26"/>
          <w:szCs w:val="26"/>
        </w:rPr>
        <w:t xml:space="preserve">рограммы </w:t>
      </w:r>
      <w:r w:rsidR="00CC7236">
        <w:rPr>
          <w:rFonts w:eastAsia="Calibri"/>
          <w:color w:val="000000"/>
          <w:sz w:val="26"/>
          <w:szCs w:val="26"/>
        </w:rPr>
        <w:t>2 представлено в П</w:t>
      </w:r>
      <w:r w:rsidRPr="00204AFC">
        <w:rPr>
          <w:rFonts w:eastAsia="Calibri"/>
          <w:color w:val="000000"/>
          <w:sz w:val="26"/>
          <w:szCs w:val="26"/>
        </w:rPr>
        <w:t xml:space="preserve">риложении </w:t>
      </w:r>
      <w:r w:rsidR="00F50EF9">
        <w:rPr>
          <w:rFonts w:eastAsia="Calibri"/>
          <w:color w:val="000000"/>
          <w:sz w:val="26"/>
          <w:szCs w:val="26"/>
        </w:rPr>
        <w:t>3</w:t>
      </w:r>
      <w:r w:rsidRPr="00204AFC">
        <w:rPr>
          <w:rFonts w:eastAsia="Calibri"/>
          <w:color w:val="000000"/>
          <w:sz w:val="26"/>
          <w:szCs w:val="26"/>
        </w:rPr>
        <w:t xml:space="preserve"> к </w:t>
      </w:r>
      <w:r w:rsidR="00CC7236">
        <w:rPr>
          <w:rFonts w:eastAsia="Calibri"/>
          <w:color w:val="000000"/>
          <w:sz w:val="26"/>
          <w:szCs w:val="26"/>
        </w:rPr>
        <w:t>муниципальной программе</w:t>
      </w:r>
      <w:r w:rsidRPr="00204AFC">
        <w:rPr>
          <w:rFonts w:eastAsia="Calibri"/>
          <w:color w:val="000000"/>
          <w:sz w:val="26"/>
          <w:szCs w:val="26"/>
        </w:rPr>
        <w:t>.</w:t>
      </w:r>
    </w:p>
    <w:p w:rsidR="00784677" w:rsidRPr="00204AFC" w:rsidRDefault="00784677" w:rsidP="007C17A2">
      <w:pPr>
        <w:autoSpaceDE w:val="0"/>
        <w:autoSpaceDN w:val="0"/>
        <w:adjustRightInd w:val="0"/>
        <w:ind w:left="100" w:right="100"/>
        <w:jc w:val="both"/>
        <w:rPr>
          <w:rFonts w:eastAsia="Calibri"/>
          <w:color w:val="000000"/>
          <w:sz w:val="26"/>
          <w:szCs w:val="26"/>
        </w:rPr>
      </w:pPr>
    </w:p>
    <w:p w:rsidR="00294877" w:rsidRPr="00202244" w:rsidRDefault="00374EB9" w:rsidP="003946D6">
      <w:pPr>
        <w:jc w:val="center"/>
        <w:rPr>
          <w:sz w:val="26"/>
        </w:rPr>
      </w:pPr>
      <w:r w:rsidRPr="00202244">
        <w:rPr>
          <w:sz w:val="26"/>
        </w:rPr>
        <w:t>6. Целевые индикаторы результативности подпрограммы</w:t>
      </w:r>
      <w:r w:rsidR="00CC7236">
        <w:rPr>
          <w:sz w:val="26"/>
        </w:rPr>
        <w:t xml:space="preserve"> 2</w:t>
      </w:r>
    </w:p>
    <w:p w:rsidR="00374EB9" w:rsidRPr="00F50EF9" w:rsidRDefault="00374EB9" w:rsidP="00F50EF9">
      <w:pPr>
        <w:ind w:firstLine="709"/>
        <w:jc w:val="both"/>
        <w:rPr>
          <w:sz w:val="26"/>
          <w:szCs w:val="26"/>
        </w:rPr>
      </w:pPr>
    </w:p>
    <w:p w:rsidR="00CD2738" w:rsidRDefault="00F50EF9" w:rsidP="00075A15">
      <w:pPr>
        <w:autoSpaceDE w:val="0"/>
        <w:autoSpaceDN w:val="0"/>
        <w:adjustRightInd w:val="0"/>
        <w:ind w:left="100" w:right="100" w:firstLine="609"/>
        <w:jc w:val="both"/>
        <w:rPr>
          <w:rFonts w:eastAsia="Calibri"/>
          <w:color w:val="000000"/>
          <w:sz w:val="26"/>
          <w:szCs w:val="26"/>
        </w:rPr>
      </w:pPr>
      <w:r w:rsidRPr="00F50EF9">
        <w:rPr>
          <w:rFonts w:eastAsia="Calibri"/>
          <w:color w:val="000000"/>
          <w:sz w:val="26"/>
          <w:szCs w:val="26"/>
        </w:rPr>
        <w:t>Целевые индикаторы результативности, количественно характеризующие ход реализации</w:t>
      </w:r>
      <w:r>
        <w:rPr>
          <w:rFonts w:eastAsia="Calibri"/>
          <w:color w:val="000000"/>
          <w:sz w:val="26"/>
          <w:szCs w:val="26"/>
        </w:rPr>
        <w:t xml:space="preserve"> подпрограммы</w:t>
      </w:r>
      <w:r w:rsidR="00CC7236">
        <w:rPr>
          <w:rFonts w:eastAsia="Calibri"/>
          <w:color w:val="000000"/>
          <w:sz w:val="26"/>
          <w:szCs w:val="26"/>
        </w:rPr>
        <w:t xml:space="preserve"> 2</w:t>
      </w:r>
      <w:r w:rsidRPr="00F50EF9">
        <w:rPr>
          <w:rFonts w:eastAsia="Calibri"/>
          <w:color w:val="000000"/>
          <w:sz w:val="26"/>
          <w:szCs w:val="26"/>
        </w:rPr>
        <w:t xml:space="preserve">, решение основных задач и достижение целей </w:t>
      </w:r>
      <w:r>
        <w:rPr>
          <w:rFonts w:eastAsia="Calibri"/>
          <w:color w:val="000000"/>
          <w:sz w:val="26"/>
          <w:szCs w:val="26"/>
        </w:rPr>
        <w:t>подпр</w:t>
      </w:r>
      <w:r w:rsidRPr="00F50EF9">
        <w:rPr>
          <w:rFonts w:eastAsia="Calibri"/>
          <w:color w:val="000000"/>
          <w:sz w:val="26"/>
          <w:szCs w:val="26"/>
        </w:rPr>
        <w:t>ограммы</w:t>
      </w:r>
      <w:r w:rsidR="00CC7236">
        <w:rPr>
          <w:rFonts w:eastAsia="Calibri"/>
          <w:color w:val="000000"/>
          <w:sz w:val="26"/>
          <w:szCs w:val="26"/>
        </w:rPr>
        <w:t xml:space="preserve"> 2 представлены в П</w:t>
      </w:r>
      <w:r w:rsidRPr="00F50EF9">
        <w:rPr>
          <w:rFonts w:eastAsia="Calibri"/>
          <w:color w:val="000000"/>
          <w:sz w:val="26"/>
          <w:szCs w:val="26"/>
        </w:rPr>
        <w:t xml:space="preserve">риложении </w:t>
      </w:r>
      <w:r>
        <w:rPr>
          <w:rFonts w:eastAsia="Calibri"/>
          <w:color w:val="000000"/>
          <w:sz w:val="26"/>
          <w:szCs w:val="26"/>
        </w:rPr>
        <w:t>4</w:t>
      </w:r>
      <w:r w:rsidRPr="00F50EF9">
        <w:rPr>
          <w:rFonts w:eastAsia="Calibri"/>
          <w:color w:val="000000"/>
          <w:sz w:val="26"/>
          <w:szCs w:val="26"/>
        </w:rPr>
        <w:t xml:space="preserve"> к </w:t>
      </w:r>
      <w:r w:rsidR="00CC7236">
        <w:rPr>
          <w:rFonts w:eastAsia="Calibri"/>
          <w:color w:val="000000"/>
          <w:sz w:val="26"/>
          <w:szCs w:val="26"/>
        </w:rPr>
        <w:t>муниципальной программе</w:t>
      </w:r>
      <w:r w:rsidRPr="00F50EF9">
        <w:rPr>
          <w:rFonts w:eastAsia="Calibri"/>
          <w:color w:val="000000"/>
          <w:sz w:val="26"/>
          <w:szCs w:val="26"/>
        </w:rPr>
        <w:t>.</w:t>
      </w:r>
    </w:p>
    <w:sectPr w:rsidR="00CD2738" w:rsidSect="00536C3C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982" w:rsidRDefault="00233982" w:rsidP="007A59B5">
      <w:r>
        <w:separator/>
      </w:r>
    </w:p>
  </w:endnote>
  <w:endnote w:type="continuationSeparator" w:id="1">
    <w:p w:rsidR="00233982" w:rsidRDefault="00233982" w:rsidP="007A5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982" w:rsidRDefault="00233982" w:rsidP="007A59B5">
      <w:r>
        <w:separator/>
      </w:r>
    </w:p>
  </w:footnote>
  <w:footnote w:type="continuationSeparator" w:id="1">
    <w:p w:rsidR="00233982" w:rsidRDefault="00233982" w:rsidP="007A5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26B8"/>
    <w:multiLevelType w:val="hybridMultilevel"/>
    <w:tmpl w:val="0D7A43B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1181E"/>
    <w:multiLevelType w:val="hybridMultilevel"/>
    <w:tmpl w:val="8B245588"/>
    <w:lvl w:ilvl="0" w:tplc="0419000F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2">
    <w:nsid w:val="1BD62357"/>
    <w:multiLevelType w:val="hybridMultilevel"/>
    <w:tmpl w:val="F0A0E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440F65"/>
    <w:multiLevelType w:val="multilevel"/>
    <w:tmpl w:val="75B2BF9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31391A3E"/>
    <w:multiLevelType w:val="hybridMultilevel"/>
    <w:tmpl w:val="C9D21630"/>
    <w:lvl w:ilvl="0" w:tplc="5B3A2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DC60BE"/>
    <w:multiLevelType w:val="hybridMultilevel"/>
    <w:tmpl w:val="FC32D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F95CA2"/>
    <w:multiLevelType w:val="hybridMultilevel"/>
    <w:tmpl w:val="0A18A9EE"/>
    <w:lvl w:ilvl="0" w:tplc="B114CF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5521F3"/>
    <w:multiLevelType w:val="hybridMultilevel"/>
    <w:tmpl w:val="65B2C650"/>
    <w:lvl w:ilvl="0" w:tplc="9E083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5E42CA"/>
    <w:multiLevelType w:val="hybridMultilevel"/>
    <w:tmpl w:val="B4D83DA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DB165E"/>
    <w:multiLevelType w:val="hybridMultilevel"/>
    <w:tmpl w:val="80E439AE"/>
    <w:lvl w:ilvl="0" w:tplc="B114CF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0D62A9"/>
    <w:multiLevelType w:val="hybridMultilevel"/>
    <w:tmpl w:val="0A4C6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7"/>
  </w:num>
  <w:num w:numId="8">
    <w:abstractNumId w:val="4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C6E"/>
    <w:rsid w:val="00010C5A"/>
    <w:rsid w:val="00014491"/>
    <w:rsid w:val="000148CC"/>
    <w:rsid w:val="00014AB1"/>
    <w:rsid w:val="00014FF7"/>
    <w:rsid w:val="0001696C"/>
    <w:rsid w:val="000170D4"/>
    <w:rsid w:val="00020E01"/>
    <w:rsid w:val="00022444"/>
    <w:rsid w:val="00024775"/>
    <w:rsid w:val="00024EDA"/>
    <w:rsid w:val="0002577B"/>
    <w:rsid w:val="0002648C"/>
    <w:rsid w:val="00027864"/>
    <w:rsid w:val="00027BC4"/>
    <w:rsid w:val="00030280"/>
    <w:rsid w:val="0003100F"/>
    <w:rsid w:val="00031F36"/>
    <w:rsid w:val="00033ACF"/>
    <w:rsid w:val="0003464E"/>
    <w:rsid w:val="000356E0"/>
    <w:rsid w:val="00035B09"/>
    <w:rsid w:val="00036209"/>
    <w:rsid w:val="000400EA"/>
    <w:rsid w:val="00040D29"/>
    <w:rsid w:val="00040EA1"/>
    <w:rsid w:val="00042836"/>
    <w:rsid w:val="00042D50"/>
    <w:rsid w:val="000445C3"/>
    <w:rsid w:val="000454D9"/>
    <w:rsid w:val="000462CD"/>
    <w:rsid w:val="00046BC0"/>
    <w:rsid w:val="0004702E"/>
    <w:rsid w:val="0004742A"/>
    <w:rsid w:val="000514FA"/>
    <w:rsid w:val="00051F77"/>
    <w:rsid w:val="0005363A"/>
    <w:rsid w:val="000536E0"/>
    <w:rsid w:val="00053733"/>
    <w:rsid w:val="0005382A"/>
    <w:rsid w:val="00055915"/>
    <w:rsid w:val="0006032D"/>
    <w:rsid w:val="00061867"/>
    <w:rsid w:val="000635CB"/>
    <w:rsid w:val="0006673F"/>
    <w:rsid w:val="000674A5"/>
    <w:rsid w:val="000678D0"/>
    <w:rsid w:val="0007035F"/>
    <w:rsid w:val="00070919"/>
    <w:rsid w:val="00072635"/>
    <w:rsid w:val="00072B5E"/>
    <w:rsid w:val="00073B24"/>
    <w:rsid w:val="00075A15"/>
    <w:rsid w:val="000778B3"/>
    <w:rsid w:val="00080A93"/>
    <w:rsid w:val="00081D8C"/>
    <w:rsid w:val="00083360"/>
    <w:rsid w:val="00083885"/>
    <w:rsid w:val="000845AA"/>
    <w:rsid w:val="000849B4"/>
    <w:rsid w:val="00087C65"/>
    <w:rsid w:val="0009164A"/>
    <w:rsid w:val="00091EA4"/>
    <w:rsid w:val="0009705B"/>
    <w:rsid w:val="000971FE"/>
    <w:rsid w:val="00097C81"/>
    <w:rsid w:val="000A064B"/>
    <w:rsid w:val="000A06A2"/>
    <w:rsid w:val="000A2B4A"/>
    <w:rsid w:val="000A3F9E"/>
    <w:rsid w:val="000B1253"/>
    <w:rsid w:val="000B3C88"/>
    <w:rsid w:val="000B411C"/>
    <w:rsid w:val="000B46E3"/>
    <w:rsid w:val="000B53E7"/>
    <w:rsid w:val="000B742D"/>
    <w:rsid w:val="000C0915"/>
    <w:rsid w:val="000C0F53"/>
    <w:rsid w:val="000C316B"/>
    <w:rsid w:val="000C45E0"/>
    <w:rsid w:val="000C4F35"/>
    <w:rsid w:val="000C53BE"/>
    <w:rsid w:val="000C7BF0"/>
    <w:rsid w:val="000D27FD"/>
    <w:rsid w:val="000D6AAB"/>
    <w:rsid w:val="000D6C29"/>
    <w:rsid w:val="000E2D72"/>
    <w:rsid w:val="000F07DD"/>
    <w:rsid w:val="000F14B3"/>
    <w:rsid w:val="000F151A"/>
    <w:rsid w:val="000F3683"/>
    <w:rsid w:val="000F5775"/>
    <w:rsid w:val="000F5CE8"/>
    <w:rsid w:val="000F5DB8"/>
    <w:rsid w:val="000F5DBA"/>
    <w:rsid w:val="000F6643"/>
    <w:rsid w:val="00114EFD"/>
    <w:rsid w:val="00114F90"/>
    <w:rsid w:val="00117A7E"/>
    <w:rsid w:val="001239D1"/>
    <w:rsid w:val="00127A19"/>
    <w:rsid w:val="00131AB5"/>
    <w:rsid w:val="001325DF"/>
    <w:rsid w:val="00132F2F"/>
    <w:rsid w:val="00134A9E"/>
    <w:rsid w:val="001358F0"/>
    <w:rsid w:val="001370EB"/>
    <w:rsid w:val="00137AFE"/>
    <w:rsid w:val="001433D3"/>
    <w:rsid w:val="00143CC0"/>
    <w:rsid w:val="00143F59"/>
    <w:rsid w:val="0014408B"/>
    <w:rsid w:val="00145CE5"/>
    <w:rsid w:val="001460B0"/>
    <w:rsid w:val="00146C58"/>
    <w:rsid w:val="0015094A"/>
    <w:rsid w:val="00150C90"/>
    <w:rsid w:val="00151A04"/>
    <w:rsid w:val="00151D68"/>
    <w:rsid w:val="0015295C"/>
    <w:rsid w:val="0015418E"/>
    <w:rsid w:val="00155BFD"/>
    <w:rsid w:val="0016055E"/>
    <w:rsid w:val="001605FE"/>
    <w:rsid w:val="0016076C"/>
    <w:rsid w:val="001612A5"/>
    <w:rsid w:val="00162A96"/>
    <w:rsid w:val="001659DE"/>
    <w:rsid w:val="001722C9"/>
    <w:rsid w:val="001734C4"/>
    <w:rsid w:val="00173712"/>
    <w:rsid w:val="00175FAD"/>
    <w:rsid w:val="00176580"/>
    <w:rsid w:val="00176EB8"/>
    <w:rsid w:val="001807F8"/>
    <w:rsid w:val="001809DD"/>
    <w:rsid w:val="00181A25"/>
    <w:rsid w:val="001820A1"/>
    <w:rsid w:val="00183825"/>
    <w:rsid w:val="00184664"/>
    <w:rsid w:val="00190370"/>
    <w:rsid w:val="00191955"/>
    <w:rsid w:val="00191E7A"/>
    <w:rsid w:val="00192830"/>
    <w:rsid w:val="0019312A"/>
    <w:rsid w:val="0019354C"/>
    <w:rsid w:val="0019694B"/>
    <w:rsid w:val="00197A0A"/>
    <w:rsid w:val="001A1391"/>
    <w:rsid w:val="001A24D3"/>
    <w:rsid w:val="001A3275"/>
    <w:rsid w:val="001A764C"/>
    <w:rsid w:val="001B068F"/>
    <w:rsid w:val="001B0DAE"/>
    <w:rsid w:val="001B18B0"/>
    <w:rsid w:val="001B4093"/>
    <w:rsid w:val="001B7934"/>
    <w:rsid w:val="001C041B"/>
    <w:rsid w:val="001C099F"/>
    <w:rsid w:val="001C378E"/>
    <w:rsid w:val="001C40DC"/>
    <w:rsid w:val="001C511D"/>
    <w:rsid w:val="001C6322"/>
    <w:rsid w:val="001D157F"/>
    <w:rsid w:val="001D1A02"/>
    <w:rsid w:val="001D2A6F"/>
    <w:rsid w:val="001E34A4"/>
    <w:rsid w:val="001E5D63"/>
    <w:rsid w:val="001E6908"/>
    <w:rsid w:val="001E6AFD"/>
    <w:rsid w:val="001E72C9"/>
    <w:rsid w:val="001F0B70"/>
    <w:rsid w:val="001F0DE0"/>
    <w:rsid w:val="001F0F05"/>
    <w:rsid w:val="001F1590"/>
    <w:rsid w:val="001F3044"/>
    <w:rsid w:val="001F3AE2"/>
    <w:rsid w:val="001F3C06"/>
    <w:rsid w:val="001F70BC"/>
    <w:rsid w:val="00201A8E"/>
    <w:rsid w:val="00201E05"/>
    <w:rsid w:val="0020200F"/>
    <w:rsid w:val="00202244"/>
    <w:rsid w:val="00204AFC"/>
    <w:rsid w:val="00206B55"/>
    <w:rsid w:val="00213ACD"/>
    <w:rsid w:val="00215B8C"/>
    <w:rsid w:val="00216501"/>
    <w:rsid w:val="00216D31"/>
    <w:rsid w:val="0021769B"/>
    <w:rsid w:val="0021791E"/>
    <w:rsid w:val="002221FD"/>
    <w:rsid w:val="002255E0"/>
    <w:rsid w:val="00227AD4"/>
    <w:rsid w:val="00227F12"/>
    <w:rsid w:val="00233982"/>
    <w:rsid w:val="00233F51"/>
    <w:rsid w:val="0023555C"/>
    <w:rsid w:val="00237372"/>
    <w:rsid w:val="00241F65"/>
    <w:rsid w:val="00241F6B"/>
    <w:rsid w:val="00244AD9"/>
    <w:rsid w:val="002458D3"/>
    <w:rsid w:val="00247309"/>
    <w:rsid w:val="002505EA"/>
    <w:rsid w:val="00251DD1"/>
    <w:rsid w:val="00252E2F"/>
    <w:rsid w:val="00253198"/>
    <w:rsid w:val="00253DA8"/>
    <w:rsid w:val="00255783"/>
    <w:rsid w:val="00255E11"/>
    <w:rsid w:val="00256438"/>
    <w:rsid w:val="0025770A"/>
    <w:rsid w:val="00261C6A"/>
    <w:rsid w:val="00262A4B"/>
    <w:rsid w:val="00264F02"/>
    <w:rsid w:val="00266F2E"/>
    <w:rsid w:val="00267418"/>
    <w:rsid w:val="00271012"/>
    <w:rsid w:val="0027133E"/>
    <w:rsid w:val="002732DE"/>
    <w:rsid w:val="002733DE"/>
    <w:rsid w:val="00274C42"/>
    <w:rsid w:val="00274D32"/>
    <w:rsid w:val="00275035"/>
    <w:rsid w:val="00277C3A"/>
    <w:rsid w:val="0028144A"/>
    <w:rsid w:val="00281674"/>
    <w:rsid w:val="00283791"/>
    <w:rsid w:val="00284E13"/>
    <w:rsid w:val="00286F37"/>
    <w:rsid w:val="00293649"/>
    <w:rsid w:val="0029400B"/>
    <w:rsid w:val="00294877"/>
    <w:rsid w:val="002952EA"/>
    <w:rsid w:val="0029780F"/>
    <w:rsid w:val="002A188E"/>
    <w:rsid w:val="002A1A15"/>
    <w:rsid w:val="002A2009"/>
    <w:rsid w:val="002A4E29"/>
    <w:rsid w:val="002B0434"/>
    <w:rsid w:val="002B2807"/>
    <w:rsid w:val="002B52C6"/>
    <w:rsid w:val="002C0302"/>
    <w:rsid w:val="002C258C"/>
    <w:rsid w:val="002C35B3"/>
    <w:rsid w:val="002C3B1B"/>
    <w:rsid w:val="002C5621"/>
    <w:rsid w:val="002C5C3B"/>
    <w:rsid w:val="002C70A0"/>
    <w:rsid w:val="002C7CD6"/>
    <w:rsid w:val="002D0757"/>
    <w:rsid w:val="002D09A8"/>
    <w:rsid w:val="002D2A50"/>
    <w:rsid w:val="002D79F9"/>
    <w:rsid w:val="002E137E"/>
    <w:rsid w:val="002E2742"/>
    <w:rsid w:val="002E2D91"/>
    <w:rsid w:val="002E5A11"/>
    <w:rsid w:val="002E6994"/>
    <w:rsid w:val="002F4A81"/>
    <w:rsid w:val="002F557A"/>
    <w:rsid w:val="002F5D5F"/>
    <w:rsid w:val="002F75BA"/>
    <w:rsid w:val="002F76DF"/>
    <w:rsid w:val="002F7A75"/>
    <w:rsid w:val="003019E8"/>
    <w:rsid w:val="00306979"/>
    <w:rsid w:val="00311A87"/>
    <w:rsid w:val="00312371"/>
    <w:rsid w:val="0031278A"/>
    <w:rsid w:val="00313D00"/>
    <w:rsid w:val="0032076D"/>
    <w:rsid w:val="00320CA1"/>
    <w:rsid w:val="00323879"/>
    <w:rsid w:val="003247C0"/>
    <w:rsid w:val="00325017"/>
    <w:rsid w:val="00325B8E"/>
    <w:rsid w:val="003262D9"/>
    <w:rsid w:val="003436A0"/>
    <w:rsid w:val="0034662C"/>
    <w:rsid w:val="00347676"/>
    <w:rsid w:val="00350B23"/>
    <w:rsid w:val="00351D66"/>
    <w:rsid w:val="0035252B"/>
    <w:rsid w:val="00353C4D"/>
    <w:rsid w:val="00361E8F"/>
    <w:rsid w:val="00362761"/>
    <w:rsid w:val="00362774"/>
    <w:rsid w:val="00362A74"/>
    <w:rsid w:val="00364422"/>
    <w:rsid w:val="00364A03"/>
    <w:rsid w:val="003653B3"/>
    <w:rsid w:val="00370995"/>
    <w:rsid w:val="00373550"/>
    <w:rsid w:val="0037375A"/>
    <w:rsid w:val="00374A3A"/>
    <w:rsid w:val="00374EB9"/>
    <w:rsid w:val="00375081"/>
    <w:rsid w:val="003767EC"/>
    <w:rsid w:val="00381551"/>
    <w:rsid w:val="0038195D"/>
    <w:rsid w:val="00382352"/>
    <w:rsid w:val="00383525"/>
    <w:rsid w:val="00384EFF"/>
    <w:rsid w:val="00387619"/>
    <w:rsid w:val="003905C0"/>
    <w:rsid w:val="00391DE8"/>
    <w:rsid w:val="00392AB0"/>
    <w:rsid w:val="003946D6"/>
    <w:rsid w:val="00395E81"/>
    <w:rsid w:val="00396408"/>
    <w:rsid w:val="00396ED1"/>
    <w:rsid w:val="0039704A"/>
    <w:rsid w:val="003A097B"/>
    <w:rsid w:val="003A1327"/>
    <w:rsid w:val="003A2215"/>
    <w:rsid w:val="003A3482"/>
    <w:rsid w:val="003A67AB"/>
    <w:rsid w:val="003B1A01"/>
    <w:rsid w:val="003B3F92"/>
    <w:rsid w:val="003B44BA"/>
    <w:rsid w:val="003B6DCE"/>
    <w:rsid w:val="003C11B3"/>
    <w:rsid w:val="003C2FE5"/>
    <w:rsid w:val="003C34A1"/>
    <w:rsid w:val="003C3E30"/>
    <w:rsid w:val="003C41B9"/>
    <w:rsid w:val="003C4935"/>
    <w:rsid w:val="003D06DB"/>
    <w:rsid w:val="003D146B"/>
    <w:rsid w:val="003D4C44"/>
    <w:rsid w:val="003D52C4"/>
    <w:rsid w:val="003D5998"/>
    <w:rsid w:val="003D77BD"/>
    <w:rsid w:val="003E2C1F"/>
    <w:rsid w:val="003E2E13"/>
    <w:rsid w:val="003E4673"/>
    <w:rsid w:val="003E7FF1"/>
    <w:rsid w:val="003F237C"/>
    <w:rsid w:val="003F2706"/>
    <w:rsid w:val="003F276B"/>
    <w:rsid w:val="003F5F78"/>
    <w:rsid w:val="003F6A53"/>
    <w:rsid w:val="004000A5"/>
    <w:rsid w:val="00400109"/>
    <w:rsid w:val="00400F93"/>
    <w:rsid w:val="004018D4"/>
    <w:rsid w:val="00402667"/>
    <w:rsid w:val="00403326"/>
    <w:rsid w:val="00405867"/>
    <w:rsid w:val="00407AE2"/>
    <w:rsid w:val="00413DB2"/>
    <w:rsid w:val="0041740C"/>
    <w:rsid w:val="0042030C"/>
    <w:rsid w:val="0042093B"/>
    <w:rsid w:val="00422EC8"/>
    <w:rsid w:val="00424A95"/>
    <w:rsid w:val="00426ABC"/>
    <w:rsid w:val="0043223A"/>
    <w:rsid w:val="0043551A"/>
    <w:rsid w:val="004364ED"/>
    <w:rsid w:val="0043723E"/>
    <w:rsid w:val="004375CE"/>
    <w:rsid w:val="00437B2E"/>
    <w:rsid w:val="004407D5"/>
    <w:rsid w:val="00443B2D"/>
    <w:rsid w:val="00444857"/>
    <w:rsid w:val="004454A9"/>
    <w:rsid w:val="0044565A"/>
    <w:rsid w:val="00446B01"/>
    <w:rsid w:val="004478FC"/>
    <w:rsid w:val="004504D7"/>
    <w:rsid w:val="00451C4D"/>
    <w:rsid w:val="00451F25"/>
    <w:rsid w:val="00454F44"/>
    <w:rsid w:val="00455193"/>
    <w:rsid w:val="00456236"/>
    <w:rsid w:val="0045701E"/>
    <w:rsid w:val="00460178"/>
    <w:rsid w:val="00462908"/>
    <w:rsid w:val="00465D04"/>
    <w:rsid w:val="00470886"/>
    <w:rsid w:val="00470C53"/>
    <w:rsid w:val="0047271E"/>
    <w:rsid w:val="00475CB6"/>
    <w:rsid w:val="00477E92"/>
    <w:rsid w:val="00480397"/>
    <w:rsid w:val="004809A4"/>
    <w:rsid w:val="00481C12"/>
    <w:rsid w:val="00482A96"/>
    <w:rsid w:val="00482DC1"/>
    <w:rsid w:val="00483C7F"/>
    <w:rsid w:val="0048442C"/>
    <w:rsid w:val="00486B44"/>
    <w:rsid w:val="00490AD2"/>
    <w:rsid w:val="00494DDC"/>
    <w:rsid w:val="00495355"/>
    <w:rsid w:val="004965AA"/>
    <w:rsid w:val="004A00F5"/>
    <w:rsid w:val="004A37A1"/>
    <w:rsid w:val="004A53C4"/>
    <w:rsid w:val="004A6F7F"/>
    <w:rsid w:val="004A6FBA"/>
    <w:rsid w:val="004B043F"/>
    <w:rsid w:val="004B510B"/>
    <w:rsid w:val="004B77BF"/>
    <w:rsid w:val="004C0B3A"/>
    <w:rsid w:val="004C190D"/>
    <w:rsid w:val="004C4748"/>
    <w:rsid w:val="004C5173"/>
    <w:rsid w:val="004C637E"/>
    <w:rsid w:val="004C6518"/>
    <w:rsid w:val="004C6EFC"/>
    <w:rsid w:val="004D0EF4"/>
    <w:rsid w:val="004D2C02"/>
    <w:rsid w:val="004D6E5B"/>
    <w:rsid w:val="004D7F72"/>
    <w:rsid w:val="004E0B22"/>
    <w:rsid w:val="004E160F"/>
    <w:rsid w:val="004E2204"/>
    <w:rsid w:val="004E2DCA"/>
    <w:rsid w:val="004E3202"/>
    <w:rsid w:val="004E4932"/>
    <w:rsid w:val="004E50C3"/>
    <w:rsid w:val="004E636A"/>
    <w:rsid w:val="004E69C0"/>
    <w:rsid w:val="004E7AF4"/>
    <w:rsid w:val="004F2916"/>
    <w:rsid w:val="004F53B8"/>
    <w:rsid w:val="005010D9"/>
    <w:rsid w:val="005011C2"/>
    <w:rsid w:val="005013C4"/>
    <w:rsid w:val="00504E7F"/>
    <w:rsid w:val="00505CF3"/>
    <w:rsid w:val="00506284"/>
    <w:rsid w:val="00507514"/>
    <w:rsid w:val="005121AE"/>
    <w:rsid w:val="005133D8"/>
    <w:rsid w:val="005146D8"/>
    <w:rsid w:val="00517A4B"/>
    <w:rsid w:val="00517C05"/>
    <w:rsid w:val="005210DC"/>
    <w:rsid w:val="005244A8"/>
    <w:rsid w:val="00526B68"/>
    <w:rsid w:val="00526E13"/>
    <w:rsid w:val="00527A8D"/>
    <w:rsid w:val="0053012E"/>
    <w:rsid w:val="00530393"/>
    <w:rsid w:val="00530716"/>
    <w:rsid w:val="005340AC"/>
    <w:rsid w:val="00536425"/>
    <w:rsid w:val="0053667D"/>
    <w:rsid w:val="00536C3C"/>
    <w:rsid w:val="00540B4B"/>
    <w:rsid w:val="00541731"/>
    <w:rsid w:val="005424E8"/>
    <w:rsid w:val="00545020"/>
    <w:rsid w:val="0054566B"/>
    <w:rsid w:val="00546887"/>
    <w:rsid w:val="005508BC"/>
    <w:rsid w:val="00551CA2"/>
    <w:rsid w:val="00552026"/>
    <w:rsid w:val="0055334E"/>
    <w:rsid w:val="005537DA"/>
    <w:rsid w:val="005549B1"/>
    <w:rsid w:val="00555227"/>
    <w:rsid w:val="00555A2F"/>
    <w:rsid w:val="00561BF6"/>
    <w:rsid w:val="00562596"/>
    <w:rsid w:val="00563C8F"/>
    <w:rsid w:val="0056534F"/>
    <w:rsid w:val="00565DFC"/>
    <w:rsid w:val="00570399"/>
    <w:rsid w:val="00572CD5"/>
    <w:rsid w:val="00573575"/>
    <w:rsid w:val="0057466D"/>
    <w:rsid w:val="00575AF1"/>
    <w:rsid w:val="00575F1B"/>
    <w:rsid w:val="00577F98"/>
    <w:rsid w:val="00583265"/>
    <w:rsid w:val="00583488"/>
    <w:rsid w:val="00584AAA"/>
    <w:rsid w:val="00590F20"/>
    <w:rsid w:val="00593E59"/>
    <w:rsid w:val="00596E41"/>
    <w:rsid w:val="00597890"/>
    <w:rsid w:val="005A250F"/>
    <w:rsid w:val="005A2660"/>
    <w:rsid w:val="005A3A8C"/>
    <w:rsid w:val="005A48A7"/>
    <w:rsid w:val="005A72FD"/>
    <w:rsid w:val="005B0053"/>
    <w:rsid w:val="005B012D"/>
    <w:rsid w:val="005B1070"/>
    <w:rsid w:val="005B16A7"/>
    <w:rsid w:val="005B1BAE"/>
    <w:rsid w:val="005B207F"/>
    <w:rsid w:val="005B59ED"/>
    <w:rsid w:val="005B5B71"/>
    <w:rsid w:val="005B5C08"/>
    <w:rsid w:val="005B6396"/>
    <w:rsid w:val="005B6494"/>
    <w:rsid w:val="005B7CBE"/>
    <w:rsid w:val="005C3826"/>
    <w:rsid w:val="005C6C26"/>
    <w:rsid w:val="005D03F9"/>
    <w:rsid w:val="005D0C20"/>
    <w:rsid w:val="005D0FAE"/>
    <w:rsid w:val="005D36B8"/>
    <w:rsid w:val="005D60E5"/>
    <w:rsid w:val="005E084D"/>
    <w:rsid w:val="005E1E52"/>
    <w:rsid w:val="005E2B0D"/>
    <w:rsid w:val="005E4909"/>
    <w:rsid w:val="005E4B5B"/>
    <w:rsid w:val="005E4F67"/>
    <w:rsid w:val="005E6921"/>
    <w:rsid w:val="005E6E53"/>
    <w:rsid w:val="005F3FC6"/>
    <w:rsid w:val="005F4712"/>
    <w:rsid w:val="005F52F9"/>
    <w:rsid w:val="005F5B0A"/>
    <w:rsid w:val="005F6EE9"/>
    <w:rsid w:val="005F7297"/>
    <w:rsid w:val="005F763C"/>
    <w:rsid w:val="00603E53"/>
    <w:rsid w:val="00605A9F"/>
    <w:rsid w:val="00630276"/>
    <w:rsid w:val="00631AA7"/>
    <w:rsid w:val="006324CD"/>
    <w:rsid w:val="00634BA6"/>
    <w:rsid w:val="00636566"/>
    <w:rsid w:val="00636D72"/>
    <w:rsid w:val="00637726"/>
    <w:rsid w:val="00640617"/>
    <w:rsid w:val="00640ABB"/>
    <w:rsid w:val="006419D2"/>
    <w:rsid w:val="0064202E"/>
    <w:rsid w:val="00643A52"/>
    <w:rsid w:val="0064553A"/>
    <w:rsid w:val="00646630"/>
    <w:rsid w:val="00651F9F"/>
    <w:rsid w:val="00654D32"/>
    <w:rsid w:val="0065575F"/>
    <w:rsid w:val="0065798B"/>
    <w:rsid w:val="00660CE2"/>
    <w:rsid w:val="006614B7"/>
    <w:rsid w:val="006628F3"/>
    <w:rsid w:val="00666AC6"/>
    <w:rsid w:val="00667CA7"/>
    <w:rsid w:val="0067155D"/>
    <w:rsid w:val="00671A6D"/>
    <w:rsid w:val="0067372A"/>
    <w:rsid w:val="00673BCF"/>
    <w:rsid w:val="00677177"/>
    <w:rsid w:val="006773F4"/>
    <w:rsid w:val="00683A07"/>
    <w:rsid w:val="006844DF"/>
    <w:rsid w:val="006847EA"/>
    <w:rsid w:val="006849CB"/>
    <w:rsid w:val="0068618A"/>
    <w:rsid w:val="006876C8"/>
    <w:rsid w:val="0069283D"/>
    <w:rsid w:val="00692C0F"/>
    <w:rsid w:val="00693DD1"/>
    <w:rsid w:val="00697658"/>
    <w:rsid w:val="006A2DD3"/>
    <w:rsid w:val="006A552A"/>
    <w:rsid w:val="006A572A"/>
    <w:rsid w:val="006B1E6C"/>
    <w:rsid w:val="006B4C2C"/>
    <w:rsid w:val="006B6DF5"/>
    <w:rsid w:val="006B70CF"/>
    <w:rsid w:val="006C054D"/>
    <w:rsid w:val="006C5DC5"/>
    <w:rsid w:val="006C7BB9"/>
    <w:rsid w:val="006D3A68"/>
    <w:rsid w:val="006D4E28"/>
    <w:rsid w:val="006D6578"/>
    <w:rsid w:val="006E05BA"/>
    <w:rsid w:val="006E3F64"/>
    <w:rsid w:val="006E4662"/>
    <w:rsid w:val="006F182B"/>
    <w:rsid w:val="006F3BED"/>
    <w:rsid w:val="006F5C11"/>
    <w:rsid w:val="006F68BD"/>
    <w:rsid w:val="0070013C"/>
    <w:rsid w:val="007019F5"/>
    <w:rsid w:val="00702BC1"/>
    <w:rsid w:val="00704068"/>
    <w:rsid w:val="007050A1"/>
    <w:rsid w:val="00707A91"/>
    <w:rsid w:val="007103EE"/>
    <w:rsid w:val="00712F8A"/>
    <w:rsid w:val="00713001"/>
    <w:rsid w:val="0071685D"/>
    <w:rsid w:val="00717365"/>
    <w:rsid w:val="00721EE6"/>
    <w:rsid w:val="0072568F"/>
    <w:rsid w:val="00726B8C"/>
    <w:rsid w:val="00730E4C"/>
    <w:rsid w:val="00732D0A"/>
    <w:rsid w:val="00736342"/>
    <w:rsid w:val="0073659F"/>
    <w:rsid w:val="00737D4C"/>
    <w:rsid w:val="00737FFE"/>
    <w:rsid w:val="00742BF7"/>
    <w:rsid w:val="00742FBA"/>
    <w:rsid w:val="0074391E"/>
    <w:rsid w:val="00744F47"/>
    <w:rsid w:val="00746513"/>
    <w:rsid w:val="00747A68"/>
    <w:rsid w:val="00751BC2"/>
    <w:rsid w:val="00753910"/>
    <w:rsid w:val="00756284"/>
    <w:rsid w:val="00761C1E"/>
    <w:rsid w:val="00762684"/>
    <w:rsid w:val="0076348F"/>
    <w:rsid w:val="007634EC"/>
    <w:rsid w:val="0076432E"/>
    <w:rsid w:val="00764610"/>
    <w:rsid w:val="00765D29"/>
    <w:rsid w:val="007663E6"/>
    <w:rsid w:val="00767853"/>
    <w:rsid w:val="00772DE7"/>
    <w:rsid w:val="00773B79"/>
    <w:rsid w:val="00774306"/>
    <w:rsid w:val="007743E6"/>
    <w:rsid w:val="0078366F"/>
    <w:rsid w:val="00783BC0"/>
    <w:rsid w:val="00784168"/>
    <w:rsid w:val="00784677"/>
    <w:rsid w:val="0078519A"/>
    <w:rsid w:val="00786427"/>
    <w:rsid w:val="00786F27"/>
    <w:rsid w:val="00791205"/>
    <w:rsid w:val="00795084"/>
    <w:rsid w:val="0079581F"/>
    <w:rsid w:val="0079605E"/>
    <w:rsid w:val="00797214"/>
    <w:rsid w:val="007A0311"/>
    <w:rsid w:val="007A1729"/>
    <w:rsid w:val="007A3101"/>
    <w:rsid w:val="007A59B5"/>
    <w:rsid w:val="007B0506"/>
    <w:rsid w:val="007B1529"/>
    <w:rsid w:val="007B4589"/>
    <w:rsid w:val="007B4792"/>
    <w:rsid w:val="007B56A7"/>
    <w:rsid w:val="007B73BA"/>
    <w:rsid w:val="007B77C2"/>
    <w:rsid w:val="007B7E8D"/>
    <w:rsid w:val="007C17A2"/>
    <w:rsid w:val="007C1966"/>
    <w:rsid w:val="007C64AA"/>
    <w:rsid w:val="007C75C3"/>
    <w:rsid w:val="007D0277"/>
    <w:rsid w:val="007D09ED"/>
    <w:rsid w:val="007D1A5C"/>
    <w:rsid w:val="007D3299"/>
    <w:rsid w:val="007D3901"/>
    <w:rsid w:val="007D42F0"/>
    <w:rsid w:val="007E5345"/>
    <w:rsid w:val="007E7126"/>
    <w:rsid w:val="007F703C"/>
    <w:rsid w:val="00801084"/>
    <w:rsid w:val="00801A86"/>
    <w:rsid w:val="00801FBC"/>
    <w:rsid w:val="0080313F"/>
    <w:rsid w:val="00804856"/>
    <w:rsid w:val="00805687"/>
    <w:rsid w:val="0080753E"/>
    <w:rsid w:val="00812944"/>
    <w:rsid w:val="00813D27"/>
    <w:rsid w:val="00814C6E"/>
    <w:rsid w:val="008167EF"/>
    <w:rsid w:val="00817C31"/>
    <w:rsid w:val="008217A4"/>
    <w:rsid w:val="00823EDF"/>
    <w:rsid w:val="0082406B"/>
    <w:rsid w:val="00824F19"/>
    <w:rsid w:val="00826B3E"/>
    <w:rsid w:val="008308AA"/>
    <w:rsid w:val="00835750"/>
    <w:rsid w:val="00837891"/>
    <w:rsid w:val="0084335C"/>
    <w:rsid w:val="00845E78"/>
    <w:rsid w:val="0085187D"/>
    <w:rsid w:val="008541A9"/>
    <w:rsid w:val="00854214"/>
    <w:rsid w:val="008543B5"/>
    <w:rsid w:val="00855208"/>
    <w:rsid w:val="008562E9"/>
    <w:rsid w:val="00862554"/>
    <w:rsid w:val="00864DCD"/>
    <w:rsid w:val="00865A4C"/>
    <w:rsid w:val="00870FA4"/>
    <w:rsid w:val="0087307A"/>
    <w:rsid w:val="008737D0"/>
    <w:rsid w:val="008759F4"/>
    <w:rsid w:val="00875C82"/>
    <w:rsid w:val="00877CA3"/>
    <w:rsid w:val="00880782"/>
    <w:rsid w:val="00885178"/>
    <w:rsid w:val="00885B7E"/>
    <w:rsid w:val="00887256"/>
    <w:rsid w:val="008913FE"/>
    <w:rsid w:val="00891BDB"/>
    <w:rsid w:val="00892500"/>
    <w:rsid w:val="00893D62"/>
    <w:rsid w:val="00894785"/>
    <w:rsid w:val="00897BED"/>
    <w:rsid w:val="008A164A"/>
    <w:rsid w:val="008A1A69"/>
    <w:rsid w:val="008A3569"/>
    <w:rsid w:val="008A3A22"/>
    <w:rsid w:val="008A45EB"/>
    <w:rsid w:val="008A548D"/>
    <w:rsid w:val="008B11DA"/>
    <w:rsid w:val="008B2306"/>
    <w:rsid w:val="008B2526"/>
    <w:rsid w:val="008B2DC6"/>
    <w:rsid w:val="008C3978"/>
    <w:rsid w:val="008C4864"/>
    <w:rsid w:val="008D2BA8"/>
    <w:rsid w:val="008D56B0"/>
    <w:rsid w:val="008D65F6"/>
    <w:rsid w:val="008D7899"/>
    <w:rsid w:val="008D7BF7"/>
    <w:rsid w:val="008E08BE"/>
    <w:rsid w:val="008E11C9"/>
    <w:rsid w:val="008E1846"/>
    <w:rsid w:val="008E1E99"/>
    <w:rsid w:val="008E3E29"/>
    <w:rsid w:val="008E59E8"/>
    <w:rsid w:val="008E5DE4"/>
    <w:rsid w:val="008F0547"/>
    <w:rsid w:val="008F06C8"/>
    <w:rsid w:val="008F0A9F"/>
    <w:rsid w:val="008F0BD3"/>
    <w:rsid w:val="008F237B"/>
    <w:rsid w:val="008F2FAD"/>
    <w:rsid w:val="008F46C4"/>
    <w:rsid w:val="008F532C"/>
    <w:rsid w:val="008F56B1"/>
    <w:rsid w:val="008F7054"/>
    <w:rsid w:val="00901414"/>
    <w:rsid w:val="00902A74"/>
    <w:rsid w:val="009071A6"/>
    <w:rsid w:val="009075F3"/>
    <w:rsid w:val="00910134"/>
    <w:rsid w:val="00912454"/>
    <w:rsid w:val="00912851"/>
    <w:rsid w:val="009148CB"/>
    <w:rsid w:val="00920ACC"/>
    <w:rsid w:val="00920FA4"/>
    <w:rsid w:val="0092148B"/>
    <w:rsid w:val="00921EAD"/>
    <w:rsid w:val="00921FC5"/>
    <w:rsid w:val="00924DAF"/>
    <w:rsid w:val="00924F7C"/>
    <w:rsid w:val="00925B4D"/>
    <w:rsid w:val="00926C9F"/>
    <w:rsid w:val="00931656"/>
    <w:rsid w:val="00931925"/>
    <w:rsid w:val="009321B5"/>
    <w:rsid w:val="00934C6A"/>
    <w:rsid w:val="00936530"/>
    <w:rsid w:val="009413F9"/>
    <w:rsid w:val="00941A03"/>
    <w:rsid w:val="009452B6"/>
    <w:rsid w:val="00945CC6"/>
    <w:rsid w:val="00946791"/>
    <w:rsid w:val="0094725D"/>
    <w:rsid w:val="00951A3F"/>
    <w:rsid w:val="00951B8A"/>
    <w:rsid w:val="0095202C"/>
    <w:rsid w:val="009521D5"/>
    <w:rsid w:val="00956E86"/>
    <w:rsid w:val="00957CCF"/>
    <w:rsid w:val="00960E6C"/>
    <w:rsid w:val="009625B8"/>
    <w:rsid w:val="00966ED0"/>
    <w:rsid w:val="00967EE0"/>
    <w:rsid w:val="00971BC8"/>
    <w:rsid w:val="009722C7"/>
    <w:rsid w:val="009728B2"/>
    <w:rsid w:val="009729E5"/>
    <w:rsid w:val="00973436"/>
    <w:rsid w:val="0097465D"/>
    <w:rsid w:val="00976278"/>
    <w:rsid w:val="00990074"/>
    <w:rsid w:val="00993142"/>
    <w:rsid w:val="00993DAC"/>
    <w:rsid w:val="0099550D"/>
    <w:rsid w:val="009A1229"/>
    <w:rsid w:val="009A3348"/>
    <w:rsid w:val="009A45BA"/>
    <w:rsid w:val="009B0CC9"/>
    <w:rsid w:val="009B1A17"/>
    <w:rsid w:val="009B2465"/>
    <w:rsid w:val="009B357A"/>
    <w:rsid w:val="009B36DA"/>
    <w:rsid w:val="009B5434"/>
    <w:rsid w:val="009B5AF5"/>
    <w:rsid w:val="009B5FFD"/>
    <w:rsid w:val="009B6AE9"/>
    <w:rsid w:val="009B6FCB"/>
    <w:rsid w:val="009C017A"/>
    <w:rsid w:val="009C19AF"/>
    <w:rsid w:val="009C282D"/>
    <w:rsid w:val="009C3461"/>
    <w:rsid w:val="009C35CB"/>
    <w:rsid w:val="009C5578"/>
    <w:rsid w:val="009C55DB"/>
    <w:rsid w:val="009C57EA"/>
    <w:rsid w:val="009D3503"/>
    <w:rsid w:val="009D4F8E"/>
    <w:rsid w:val="009D733B"/>
    <w:rsid w:val="009E0C26"/>
    <w:rsid w:val="009E158C"/>
    <w:rsid w:val="009E2095"/>
    <w:rsid w:val="009E3208"/>
    <w:rsid w:val="009E56A2"/>
    <w:rsid w:val="009E5D4F"/>
    <w:rsid w:val="009E6171"/>
    <w:rsid w:val="009E6762"/>
    <w:rsid w:val="009E7A0C"/>
    <w:rsid w:val="009F1E5B"/>
    <w:rsid w:val="009F39AD"/>
    <w:rsid w:val="009F49A2"/>
    <w:rsid w:val="00A0091D"/>
    <w:rsid w:val="00A00A8C"/>
    <w:rsid w:val="00A0216D"/>
    <w:rsid w:val="00A02246"/>
    <w:rsid w:val="00A05827"/>
    <w:rsid w:val="00A07F9A"/>
    <w:rsid w:val="00A11660"/>
    <w:rsid w:val="00A11B15"/>
    <w:rsid w:val="00A1205A"/>
    <w:rsid w:val="00A12D70"/>
    <w:rsid w:val="00A132CF"/>
    <w:rsid w:val="00A14133"/>
    <w:rsid w:val="00A16BB1"/>
    <w:rsid w:val="00A22610"/>
    <w:rsid w:val="00A22CCF"/>
    <w:rsid w:val="00A25677"/>
    <w:rsid w:val="00A2755F"/>
    <w:rsid w:val="00A300E5"/>
    <w:rsid w:val="00A3065E"/>
    <w:rsid w:val="00A31090"/>
    <w:rsid w:val="00A310BE"/>
    <w:rsid w:val="00A33BCC"/>
    <w:rsid w:val="00A33D95"/>
    <w:rsid w:val="00A430A5"/>
    <w:rsid w:val="00A4583E"/>
    <w:rsid w:val="00A51BE3"/>
    <w:rsid w:val="00A5242A"/>
    <w:rsid w:val="00A52832"/>
    <w:rsid w:val="00A559E9"/>
    <w:rsid w:val="00A5617E"/>
    <w:rsid w:val="00A5641D"/>
    <w:rsid w:val="00A57EF2"/>
    <w:rsid w:val="00A607CF"/>
    <w:rsid w:val="00A61BF7"/>
    <w:rsid w:val="00A649A4"/>
    <w:rsid w:val="00A671C9"/>
    <w:rsid w:val="00A70833"/>
    <w:rsid w:val="00A71480"/>
    <w:rsid w:val="00A7199B"/>
    <w:rsid w:val="00A7612F"/>
    <w:rsid w:val="00A83CB9"/>
    <w:rsid w:val="00A84669"/>
    <w:rsid w:val="00A85BD7"/>
    <w:rsid w:val="00A8655E"/>
    <w:rsid w:val="00A87809"/>
    <w:rsid w:val="00A901F5"/>
    <w:rsid w:val="00A909F8"/>
    <w:rsid w:val="00A90C09"/>
    <w:rsid w:val="00A912A3"/>
    <w:rsid w:val="00A914F2"/>
    <w:rsid w:val="00A95EF2"/>
    <w:rsid w:val="00AA596A"/>
    <w:rsid w:val="00AA6C37"/>
    <w:rsid w:val="00AA766E"/>
    <w:rsid w:val="00AB348C"/>
    <w:rsid w:val="00AB5354"/>
    <w:rsid w:val="00AB5513"/>
    <w:rsid w:val="00AC6E74"/>
    <w:rsid w:val="00AD0558"/>
    <w:rsid w:val="00AD3B51"/>
    <w:rsid w:val="00AD3FC5"/>
    <w:rsid w:val="00AD41D7"/>
    <w:rsid w:val="00AD5456"/>
    <w:rsid w:val="00AD7BBF"/>
    <w:rsid w:val="00AE2A6A"/>
    <w:rsid w:val="00AE37F2"/>
    <w:rsid w:val="00AE39A2"/>
    <w:rsid w:val="00AE64CD"/>
    <w:rsid w:val="00AE772E"/>
    <w:rsid w:val="00AF0733"/>
    <w:rsid w:val="00AF12D5"/>
    <w:rsid w:val="00AF1852"/>
    <w:rsid w:val="00AF2B59"/>
    <w:rsid w:val="00AF3B02"/>
    <w:rsid w:val="00AF7922"/>
    <w:rsid w:val="00B11A84"/>
    <w:rsid w:val="00B11DA9"/>
    <w:rsid w:val="00B16CAB"/>
    <w:rsid w:val="00B16FC3"/>
    <w:rsid w:val="00B17E66"/>
    <w:rsid w:val="00B21002"/>
    <w:rsid w:val="00B24A3B"/>
    <w:rsid w:val="00B269E4"/>
    <w:rsid w:val="00B33F74"/>
    <w:rsid w:val="00B340AF"/>
    <w:rsid w:val="00B350F8"/>
    <w:rsid w:val="00B37F84"/>
    <w:rsid w:val="00B43E8C"/>
    <w:rsid w:val="00B45034"/>
    <w:rsid w:val="00B467BF"/>
    <w:rsid w:val="00B46D6A"/>
    <w:rsid w:val="00B47167"/>
    <w:rsid w:val="00B47ACE"/>
    <w:rsid w:val="00B47B30"/>
    <w:rsid w:val="00B51F4C"/>
    <w:rsid w:val="00B52597"/>
    <w:rsid w:val="00B5331C"/>
    <w:rsid w:val="00B561CC"/>
    <w:rsid w:val="00B61EA7"/>
    <w:rsid w:val="00B62578"/>
    <w:rsid w:val="00B62B20"/>
    <w:rsid w:val="00B6645F"/>
    <w:rsid w:val="00B66EC2"/>
    <w:rsid w:val="00B728AC"/>
    <w:rsid w:val="00B73C9E"/>
    <w:rsid w:val="00B76A4F"/>
    <w:rsid w:val="00B802B6"/>
    <w:rsid w:val="00B83ED3"/>
    <w:rsid w:val="00B84792"/>
    <w:rsid w:val="00B91C21"/>
    <w:rsid w:val="00B92E8B"/>
    <w:rsid w:val="00B930E9"/>
    <w:rsid w:val="00B9553B"/>
    <w:rsid w:val="00BA51EF"/>
    <w:rsid w:val="00BA5A0C"/>
    <w:rsid w:val="00BA7F4F"/>
    <w:rsid w:val="00BB04E1"/>
    <w:rsid w:val="00BB0EBB"/>
    <w:rsid w:val="00BB19B6"/>
    <w:rsid w:val="00BB39C0"/>
    <w:rsid w:val="00BC0054"/>
    <w:rsid w:val="00BC0AF4"/>
    <w:rsid w:val="00BC1299"/>
    <w:rsid w:val="00BC3599"/>
    <w:rsid w:val="00BC3A90"/>
    <w:rsid w:val="00BC3B19"/>
    <w:rsid w:val="00BC3D94"/>
    <w:rsid w:val="00BC439F"/>
    <w:rsid w:val="00BD0495"/>
    <w:rsid w:val="00BD14D7"/>
    <w:rsid w:val="00BD21F6"/>
    <w:rsid w:val="00BD2230"/>
    <w:rsid w:val="00BD2BB2"/>
    <w:rsid w:val="00BD2FEA"/>
    <w:rsid w:val="00BD46F1"/>
    <w:rsid w:val="00BD6B30"/>
    <w:rsid w:val="00BD6E07"/>
    <w:rsid w:val="00BD7449"/>
    <w:rsid w:val="00BE6A8A"/>
    <w:rsid w:val="00BF00F7"/>
    <w:rsid w:val="00BF0106"/>
    <w:rsid w:val="00BF5405"/>
    <w:rsid w:val="00C0087C"/>
    <w:rsid w:val="00C02BBF"/>
    <w:rsid w:val="00C05041"/>
    <w:rsid w:val="00C05151"/>
    <w:rsid w:val="00C06E69"/>
    <w:rsid w:val="00C07602"/>
    <w:rsid w:val="00C07B15"/>
    <w:rsid w:val="00C10CF3"/>
    <w:rsid w:val="00C13847"/>
    <w:rsid w:val="00C13FC2"/>
    <w:rsid w:val="00C1648A"/>
    <w:rsid w:val="00C166F3"/>
    <w:rsid w:val="00C16DCD"/>
    <w:rsid w:val="00C17E68"/>
    <w:rsid w:val="00C217F8"/>
    <w:rsid w:val="00C2212C"/>
    <w:rsid w:val="00C24549"/>
    <w:rsid w:val="00C26909"/>
    <w:rsid w:val="00C271EA"/>
    <w:rsid w:val="00C320C9"/>
    <w:rsid w:val="00C3214F"/>
    <w:rsid w:val="00C326E6"/>
    <w:rsid w:val="00C3427B"/>
    <w:rsid w:val="00C3521E"/>
    <w:rsid w:val="00C36C04"/>
    <w:rsid w:val="00C37684"/>
    <w:rsid w:val="00C4028D"/>
    <w:rsid w:val="00C40785"/>
    <w:rsid w:val="00C41516"/>
    <w:rsid w:val="00C44CEC"/>
    <w:rsid w:val="00C44FA4"/>
    <w:rsid w:val="00C45252"/>
    <w:rsid w:val="00C45BE2"/>
    <w:rsid w:val="00C46B8C"/>
    <w:rsid w:val="00C510D5"/>
    <w:rsid w:val="00C511E4"/>
    <w:rsid w:val="00C51625"/>
    <w:rsid w:val="00C52521"/>
    <w:rsid w:val="00C53394"/>
    <w:rsid w:val="00C5617F"/>
    <w:rsid w:val="00C56894"/>
    <w:rsid w:val="00C568A4"/>
    <w:rsid w:val="00C56D72"/>
    <w:rsid w:val="00C574B3"/>
    <w:rsid w:val="00C606F7"/>
    <w:rsid w:val="00C61DF7"/>
    <w:rsid w:val="00C64FC5"/>
    <w:rsid w:val="00C65441"/>
    <w:rsid w:val="00C659CA"/>
    <w:rsid w:val="00C65CE9"/>
    <w:rsid w:val="00C67A41"/>
    <w:rsid w:val="00C712A2"/>
    <w:rsid w:val="00C73188"/>
    <w:rsid w:val="00C75B4A"/>
    <w:rsid w:val="00C763B3"/>
    <w:rsid w:val="00C7717B"/>
    <w:rsid w:val="00C775BB"/>
    <w:rsid w:val="00C81698"/>
    <w:rsid w:val="00C853DB"/>
    <w:rsid w:val="00C91D5F"/>
    <w:rsid w:val="00CA00A9"/>
    <w:rsid w:val="00CA0C6F"/>
    <w:rsid w:val="00CA1BC3"/>
    <w:rsid w:val="00CA28AB"/>
    <w:rsid w:val="00CA2A86"/>
    <w:rsid w:val="00CA3471"/>
    <w:rsid w:val="00CA4E78"/>
    <w:rsid w:val="00CA64C6"/>
    <w:rsid w:val="00CB1F74"/>
    <w:rsid w:val="00CB3B8A"/>
    <w:rsid w:val="00CB4627"/>
    <w:rsid w:val="00CB4B94"/>
    <w:rsid w:val="00CB5159"/>
    <w:rsid w:val="00CB74D8"/>
    <w:rsid w:val="00CC0799"/>
    <w:rsid w:val="00CC21D3"/>
    <w:rsid w:val="00CC4A22"/>
    <w:rsid w:val="00CC5C2F"/>
    <w:rsid w:val="00CC7236"/>
    <w:rsid w:val="00CC7877"/>
    <w:rsid w:val="00CD08B7"/>
    <w:rsid w:val="00CD1F17"/>
    <w:rsid w:val="00CD2738"/>
    <w:rsid w:val="00CD36A3"/>
    <w:rsid w:val="00CD62FB"/>
    <w:rsid w:val="00CD780A"/>
    <w:rsid w:val="00CE168D"/>
    <w:rsid w:val="00CE3511"/>
    <w:rsid w:val="00CE5AA7"/>
    <w:rsid w:val="00CE5D4D"/>
    <w:rsid w:val="00CE6841"/>
    <w:rsid w:val="00CF0A76"/>
    <w:rsid w:val="00CF1E65"/>
    <w:rsid w:val="00CF31AB"/>
    <w:rsid w:val="00D00818"/>
    <w:rsid w:val="00D010FF"/>
    <w:rsid w:val="00D0189F"/>
    <w:rsid w:val="00D02E48"/>
    <w:rsid w:val="00D03005"/>
    <w:rsid w:val="00D03F3D"/>
    <w:rsid w:val="00D06194"/>
    <w:rsid w:val="00D0726C"/>
    <w:rsid w:val="00D07653"/>
    <w:rsid w:val="00D106DC"/>
    <w:rsid w:val="00D1113D"/>
    <w:rsid w:val="00D125E1"/>
    <w:rsid w:val="00D16F72"/>
    <w:rsid w:val="00D173F1"/>
    <w:rsid w:val="00D17F93"/>
    <w:rsid w:val="00D20645"/>
    <w:rsid w:val="00D221B2"/>
    <w:rsid w:val="00D226F0"/>
    <w:rsid w:val="00D2345A"/>
    <w:rsid w:val="00D235B1"/>
    <w:rsid w:val="00D238CA"/>
    <w:rsid w:val="00D239E4"/>
    <w:rsid w:val="00D239EB"/>
    <w:rsid w:val="00D25D98"/>
    <w:rsid w:val="00D31183"/>
    <w:rsid w:val="00D325D9"/>
    <w:rsid w:val="00D349EA"/>
    <w:rsid w:val="00D36532"/>
    <w:rsid w:val="00D40A68"/>
    <w:rsid w:val="00D40C81"/>
    <w:rsid w:val="00D41AE3"/>
    <w:rsid w:val="00D46917"/>
    <w:rsid w:val="00D4736F"/>
    <w:rsid w:val="00D50E7F"/>
    <w:rsid w:val="00D52CB0"/>
    <w:rsid w:val="00D544DA"/>
    <w:rsid w:val="00D6220C"/>
    <w:rsid w:val="00D62B4D"/>
    <w:rsid w:val="00D63E22"/>
    <w:rsid w:val="00D6437D"/>
    <w:rsid w:val="00D67098"/>
    <w:rsid w:val="00D70183"/>
    <w:rsid w:val="00D71B4D"/>
    <w:rsid w:val="00D72BBD"/>
    <w:rsid w:val="00D73839"/>
    <w:rsid w:val="00D73A64"/>
    <w:rsid w:val="00D74A09"/>
    <w:rsid w:val="00D759A7"/>
    <w:rsid w:val="00D76B95"/>
    <w:rsid w:val="00D80750"/>
    <w:rsid w:val="00D83921"/>
    <w:rsid w:val="00D83B08"/>
    <w:rsid w:val="00D85268"/>
    <w:rsid w:val="00D86275"/>
    <w:rsid w:val="00D9264F"/>
    <w:rsid w:val="00D92679"/>
    <w:rsid w:val="00D92B3B"/>
    <w:rsid w:val="00D94E57"/>
    <w:rsid w:val="00D95934"/>
    <w:rsid w:val="00D973FC"/>
    <w:rsid w:val="00DA181E"/>
    <w:rsid w:val="00DA5C18"/>
    <w:rsid w:val="00DB3C51"/>
    <w:rsid w:val="00DB4FFC"/>
    <w:rsid w:val="00DB5CED"/>
    <w:rsid w:val="00DB696A"/>
    <w:rsid w:val="00DC2D61"/>
    <w:rsid w:val="00DC4C9C"/>
    <w:rsid w:val="00DC5361"/>
    <w:rsid w:val="00DD1B3C"/>
    <w:rsid w:val="00DD3A84"/>
    <w:rsid w:val="00DD63A6"/>
    <w:rsid w:val="00DE3460"/>
    <w:rsid w:val="00DE3EAA"/>
    <w:rsid w:val="00DE578C"/>
    <w:rsid w:val="00DE5AB0"/>
    <w:rsid w:val="00DE7367"/>
    <w:rsid w:val="00DE7E12"/>
    <w:rsid w:val="00DF43D3"/>
    <w:rsid w:val="00DF5155"/>
    <w:rsid w:val="00DF5331"/>
    <w:rsid w:val="00DF6B72"/>
    <w:rsid w:val="00DF7B1F"/>
    <w:rsid w:val="00E00C44"/>
    <w:rsid w:val="00E011E5"/>
    <w:rsid w:val="00E0306B"/>
    <w:rsid w:val="00E045C1"/>
    <w:rsid w:val="00E05EE9"/>
    <w:rsid w:val="00E0647D"/>
    <w:rsid w:val="00E06FA1"/>
    <w:rsid w:val="00E07ECB"/>
    <w:rsid w:val="00E10BC4"/>
    <w:rsid w:val="00E1304B"/>
    <w:rsid w:val="00E13963"/>
    <w:rsid w:val="00E15CFA"/>
    <w:rsid w:val="00E16F98"/>
    <w:rsid w:val="00E255E8"/>
    <w:rsid w:val="00E25B9B"/>
    <w:rsid w:val="00E313FE"/>
    <w:rsid w:val="00E32065"/>
    <w:rsid w:val="00E329A1"/>
    <w:rsid w:val="00E32D0E"/>
    <w:rsid w:val="00E33121"/>
    <w:rsid w:val="00E3320C"/>
    <w:rsid w:val="00E3442E"/>
    <w:rsid w:val="00E34919"/>
    <w:rsid w:val="00E36099"/>
    <w:rsid w:val="00E36A47"/>
    <w:rsid w:val="00E37AAA"/>
    <w:rsid w:val="00E40D6D"/>
    <w:rsid w:val="00E41329"/>
    <w:rsid w:val="00E4185D"/>
    <w:rsid w:val="00E4293E"/>
    <w:rsid w:val="00E44153"/>
    <w:rsid w:val="00E451FE"/>
    <w:rsid w:val="00E47233"/>
    <w:rsid w:val="00E477A6"/>
    <w:rsid w:val="00E478C2"/>
    <w:rsid w:val="00E52CFB"/>
    <w:rsid w:val="00E5378F"/>
    <w:rsid w:val="00E5464B"/>
    <w:rsid w:val="00E55100"/>
    <w:rsid w:val="00E71495"/>
    <w:rsid w:val="00E72DA2"/>
    <w:rsid w:val="00E72DC9"/>
    <w:rsid w:val="00E730E0"/>
    <w:rsid w:val="00E7425E"/>
    <w:rsid w:val="00E811EF"/>
    <w:rsid w:val="00E816C5"/>
    <w:rsid w:val="00E83BF9"/>
    <w:rsid w:val="00E8698B"/>
    <w:rsid w:val="00E8733B"/>
    <w:rsid w:val="00E87889"/>
    <w:rsid w:val="00E9096E"/>
    <w:rsid w:val="00E92DD0"/>
    <w:rsid w:val="00E94D1E"/>
    <w:rsid w:val="00E9575F"/>
    <w:rsid w:val="00EA0C10"/>
    <w:rsid w:val="00EA1BE0"/>
    <w:rsid w:val="00EA4C88"/>
    <w:rsid w:val="00EA5426"/>
    <w:rsid w:val="00EA5ECA"/>
    <w:rsid w:val="00EB4F9A"/>
    <w:rsid w:val="00EB5060"/>
    <w:rsid w:val="00EC0B30"/>
    <w:rsid w:val="00EC0F21"/>
    <w:rsid w:val="00EC1EC6"/>
    <w:rsid w:val="00EC4787"/>
    <w:rsid w:val="00EC4FCE"/>
    <w:rsid w:val="00EC6705"/>
    <w:rsid w:val="00EC69E2"/>
    <w:rsid w:val="00ED28BF"/>
    <w:rsid w:val="00ED427F"/>
    <w:rsid w:val="00ED4CCB"/>
    <w:rsid w:val="00EE09F2"/>
    <w:rsid w:val="00EE1622"/>
    <w:rsid w:val="00EE400F"/>
    <w:rsid w:val="00EF3D98"/>
    <w:rsid w:val="00EF47CF"/>
    <w:rsid w:val="00F02B68"/>
    <w:rsid w:val="00F02E71"/>
    <w:rsid w:val="00F03820"/>
    <w:rsid w:val="00F12A09"/>
    <w:rsid w:val="00F145F3"/>
    <w:rsid w:val="00F17BA8"/>
    <w:rsid w:val="00F20C13"/>
    <w:rsid w:val="00F25737"/>
    <w:rsid w:val="00F2655E"/>
    <w:rsid w:val="00F2759F"/>
    <w:rsid w:val="00F3057E"/>
    <w:rsid w:val="00F330D8"/>
    <w:rsid w:val="00F34E2D"/>
    <w:rsid w:val="00F362F9"/>
    <w:rsid w:val="00F36432"/>
    <w:rsid w:val="00F373D7"/>
    <w:rsid w:val="00F47E11"/>
    <w:rsid w:val="00F50DA3"/>
    <w:rsid w:val="00F50EF9"/>
    <w:rsid w:val="00F53801"/>
    <w:rsid w:val="00F55FD1"/>
    <w:rsid w:val="00F562F2"/>
    <w:rsid w:val="00F56D1C"/>
    <w:rsid w:val="00F5731E"/>
    <w:rsid w:val="00F57A9B"/>
    <w:rsid w:val="00F6408D"/>
    <w:rsid w:val="00F66C82"/>
    <w:rsid w:val="00F70CEE"/>
    <w:rsid w:val="00F714CD"/>
    <w:rsid w:val="00F7150A"/>
    <w:rsid w:val="00F7193E"/>
    <w:rsid w:val="00F74C91"/>
    <w:rsid w:val="00F75E4E"/>
    <w:rsid w:val="00F768E7"/>
    <w:rsid w:val="00F76B06"/>
    <w:rsid w:val="00F80E78"/>
    <w:rsid w:val="00F845FF"/>
    <w:rsid w:val="00F84E15"/>
    <w:rsid w:val="00F85542"/>
    <w:rsid w:val="00F86B44"/>
    <w:rsid w:val="00F92031"/>
    <w:rsid w:val="00F926DE"/>
    <w:rsid w:val="00F94EE3"/>
    <w:rsid w:val="00F95A18"/>
    <w:rsid w:val="00F9776A"/>
    <w:rsid w:val="00FA0745"/>
    <w:rsid w:val="00FA266C"/>
    <w:rsid w:val="00FA3B57"/>
    <w:rsid w:val="00FA5EF1"/>
    <w:rsid w:val="00FA6722"/>
    <w:rsid w:val="00FA6BD6"/>
    <w:rsid w:val="00FB2D5D"/>
    <w:rsid w:val="00FB6ADD"/>
    <w:rsid w:val="00FC0ABD"/>
    <w:rsid w:val="00FC0EA3"/>
    <w:rsid w:val="00FC1494"/>
    <w:rsid w:val="00FC17C2"/>
    <w:rsid w:val="00FC36AD"/>
    <w:rsid w:val="00FC6C99"/>
    <w:rsid w:val="00FC75E7"/>
    <w:rsid w:val="00FD0945"/>
    <w:rsid w:val="00FD1641"/>
    <w:rsid w:val="00FD4CD3"/>
    <w:rsid w:val="00FE156A"/>
    <w:rsid w:val="00FE4861"/>
    <w:rsid w:val="00FE4FDA"/>
    <w:rsid w:val="00FF1450"/>
    <w:rsid w:val="00FF212D"/>
    <w:rsid w:val="00FF2695"/>
    <w:rsid w:val="00FF410B"/>
    <w:rsid w:val="00FF5BF6"/>
    <w:rsid w:val="00FF6C34"/>
    <w:rsid w:val="00FF7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C6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C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C05041"/>
    <w:pPr>
      <w:ind w:left="720"/>
      <w:contextualSpacing/>
    </w:pPr>
  </w:style>
  <w:style w:type="paragraph" w:styleId="a4">
    <w:name w:val="header"/>
    <w:basedOn w:val="a"/>
    <w:link w:val="a5"/>
    <w:uiPriority w:val="99"/>
    <w:rsid w:val="007A59B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A59B5"/>
    <w:rPr>
      <w:rFonts w:ascii="Times New Roman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rsid w:val="007A59B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7A59B5"/>
    <w:rPr>
      <w:rFonts w:ascii="Times New Roman" w:hAnsi="Times New Roman" w:cs="Times New Roman"/>
      <w:sz w:val="28"/>
      <w:lang w:eastAsia="ru-RU"/>
    </w:rPr>
  </w:style>
  <w:style w:type="paragraph" w:customStyle="1" w:styleId="font5">
    <w:name w:val="font5"/>
    <w:basedOn w:val="a"/>
    <w:uiPriority w:val="99"/>
    <w:rsid w:val="00F86B44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F86B4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uiPriority w:val="99"/>
    <w:rsid w:val="00F86B44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uiPriority w:val="99"/>
    <w:rsid w:val="00F86B44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">
    <w:name w:val="xl67"/>
    <w:basedOn w:val="a"/>
    <w:uiPriority w:val="99"/>
    <w:rsid w:val="00F86B44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">
    <w:name w:val="xl7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">
    <w:name w:val="xl83"/>
    <w:basedOn w:val="a"/>
    <w:uiPriority w:val="99"/>
    <w:rsid w:val="00F86B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2">
    <w:name w:val="xl9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uiPriority w:val="99"/>
    <w:rsid w:val="00F86B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uiPriority w:val="99"/>
    <w:rsid w:val="00F86B4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uiPriority w:val="99"/>
    <w:rsid w:val="00F86B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4">
    <w:name w:val="xl11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053733"/>
    <w:rPr>
      <w:rFonts w:ascii="Tahoma" w:eastAsia="Calibri" w:hAnsi="Tahoma"/>
      <w:sz w:val="16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3733"/>
    <w:rPr>
      <w:rFonts w:ascii="Tahoma" w:hAnsi="Tahoma" w:cs="Times New Roman"/>
      <w:sz w:val="16"/>
      <w:lang w:eastAsia="ru-RU"/>
    </w:rPr>
  </w:style>
  <w:style w:type="paragraph" w:customStyle="1" w:styleId="1">
    <w:name w:val="Абзац списка1"/>
    <w:basedOn w:val="a"/>
    <w:uiPriority w:val="99"/>
    <w:rsid w:val="00D16F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D86275"/>
    <w:pPr>
      <w:widowControl w:val="0"/>
      <w:autoSpaceDE w:val="0"/>
      <w:autoSpaceDN w:val="0"/>
      <w:adjustRightInd w:val="0"/>
    </w:pPr>
    <w:rPr>
      <w:rFonts w:eastAsiaTheme="minorEastAsia" w:cs="Calibri"/>
    </w:rPr>
  </w:style>
  <w:style w:type="paragraph" w:styleId="aa">
    <w:name w:val="Body Text Indent"/>
    <w:basedOn w:val="a"/>
    <w:link w:val="ab"/>
    <w:rsid w:val="00651F9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51F9F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C6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C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C05041"/>
    <w:pPr>
      <w:ind w:left="720"/>
      <w:contextualSpacing/>
    </w:pPr>
  </w:style>
  <w:style w:type="paragraph" w:styleId="a4">
    <w:name w:val="header"/>
    <w:basedOn w:val="a"/>
    <w:link w:val="a5"/>
    <w:uiPriority w:val="99"/>
    <w:rsid w:val="007A59B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A59B5"/>
    <w:rPr>
      <w:rFonts w:ascii="Times New Roman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rsid w:val="007A59B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7A59B5"/>
    <w:rPr>
      <w:rFonts w:ascii="Times New Roman" w:hAnsi="Times New Roman" w:cs="Times New Roman"/>
      <w:sz w:val="28"/>
      <w:lang w:eastAsia="ru-RU"/>
    </w:rPr>
  </w:style>
  <w:style w:type="paragraph" w:customStyle="1" w:styleId="font5">
    <w:name w:val="font5"/>
    <w:basedOn w:val="a"/>
    <w:uiPriority w:val="99"/>
    <w:rsid w:val="00F86B44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F86B4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uiPriority w:val="99"/>
    <w:rsid w:val="00F86B44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uiPriority w:val="99"/>
    <w:rsid w:val="00F86B44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">
    <w:name w:val="xl67"/>
    <w:basedOn w:val="a"/>
    <w:uiPriority w:val="99"/>
    <w:rsid w:val="00F86B44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">
    <w:name w:val="xl7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">
    <w:name w:val="xl83"/>
    <w:basedOn w:val="a"/>
    <w:uiPriority w:val="99"/>
    <w:rsid w:val="00F86B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2">
    <w:name w:val="xl9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uiPriority w:val="99"/>
    <w:rsid w:val="00F86B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uiPriority w:val="99"/>
    <w:rsid w:val="00F86B4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uiPriority w:val="99"/>
    <w:rsid w:val="00F86B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4">
    <w:name w:val="xl11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053733"/>
    <w:rPr>
      <w:rFonts w:ascii="Tahoma" w:eastAsia="Calibri" w:hAnsi="Tahoma"/>
      <w:sz w:val="16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3733"/>
    <w:rPr>
      <w:rFonts w:ascii="Tahoma" w:hAnsi="Tahoma" w:cs="Times New Roman"/>
      <w:sz w:val="16"/>
      <w:lang w:eastAsia="ru-RU"/>
    </w:rPr>
  </w:style>
  <w:style w:type="paragraph" w:customStyle="1" w:styleId="1">
    <w:name w:val="Абзац списка1"/>
    <w:basedOn w:val="a"/>
    <w:uiPriority w:val="99"/>
    <w:rsid w:val="00D16F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D86275"/>
    <w:pPr>
      <w:widowControl w:val="0"/>
      <w:autoSpaceDE w:val="0"/>
      <w:autoSpaceDN w:val="0"/>
      <w:adjustRightInd w:val="0"/>
    </w:pPr>
    <w:rPr>
      <w:rFonts w:eastAsiaTheme="minorEastAsia" w:cs="Calibri"/>
    </w:rPr>
  </w:style>
  <w:style w:type="paragraph" w:styleId="aa">
    <w:name w:val="Body Text Indent"/>
    <w:basedOn w:val="a"/>
    <w:link w:val="ab"/>
    <w:rsid w:val="00651F9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51F9F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8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31906-33D9-45EE-9F97-5E12822F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*</Company>
  <LinksUpToDate>false</LinksUpToDate>
  <CharactersWithSpaces>10370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Смирнов Александр Юрьевич</dc:creator>
  <cp:lastModifiedBy>Чиркова</cp:lastModifiedBy>
  <cp:revision>4</cp:revision>
  <cp:lastPrinted>2014-12-05T05:57:00Z</cp:lastPrinted>
  <dcterms:created xsi:type="dcterms:W3CDTF">2014-12-05T04:36:00Z</dcterms:created>
  <dcterms:modified xsi:type="dcterms:W3CDTF">2014-12-08T08:14:00Z</dcterms:modified>
</cp:coreProperties>
</file>